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val="0"/>
        <w:spacing w:before="0" w:after="0" w:line="520" w:lineRule="exact"/>
        <w:ind w:left="0" w:leftChars="0" w:right="0" w:rightChars="0"/>
        <w:textAlignment w:val="auto"/>
        <w:outlineLvl w:val="9"/>
        <w:rPr>
          <w:rStyle w:val="4"/>
          <w:rFonts w:hint="eastAsia" w:ascii="黑体" w:hAnsi="黑体" w:eastAsia="黑体" w:cs="黑体"/>
          <w:b w:val="0"/>
          <w:sz w:val="32"/>
          <w:szCs w:val="32"/>
        </w:rPr>
      </w:pPr>
      <w:r>
        <w:rPr>
          <w:rStyle w:val="4"/>
          <w:rFonts w:hint="eastAsia" w:ascii="黑体" w:hAnsi="黑体" w:eastAsia="黑体" w:cs="黑体"/>
          <w:b w:val="0"/>
          <w:sz w:val="32"/>
          <w:szCs w:val="32"/>
        </w:rPr>
        <w:t>附件</w:t>
      </w:r>
    </w:p>
    <w:p>
      <w:pPr>
        <w:pStyle w:val="2"/>
        <w:keepNext w:val="0"/>
        <w:keepLines w:val="0"/>
        <w:pageBreakBefore w:val="0"/>
        <w:widowControl/>
        <w:kinsoku/>
        <w:wordWrap/>
        <w:overflowPunct/>
        <w:topLinePunct w:val="0"/>
        <w:autoSpaceDE/>
        <w:autoSpaceDN/>
        <w:bidi w:val="0"/>
        <w:adjustRightInd/>
        <w:snapToGrid w:val="0"/>
        <w:spacing w:before="0" w:after="0" w:line="520" w:lineRule="exact"/>
        <w:ind w:left="0" w:leftChars="0" w:right="0" w:rightChars="0"/>
        <w:textAlignment w:val="auto"/>
        <w:outlineLvl w:val="9"/>
        <w:rPr>
          <w:rStyle w:val="4"/>
          <w:rFonts w:ascii="黑体" w:eastAsia="黑体"/>
          <w:b w:val="0"/>
        </w:rPr>
      </w:pPr>
    </w:p>
    <w:p>
      <w:pPr>
        <w:pStyle w:val="2"/>
        <w:widowControl/>
        <w:spacing w:line="480" w:lineRule="exact"/>
        <w:ind w:left="-320" w:leftChars="-100" w:right="-333" w:rightChars="-104" w:firstLine="0" w:firstLineChars="0"/>
        <w:jc w:val="both"/>
        <w:rPr>
          <w:rFonts w:hint="eastAsia" w:ascii="方正小标宋简体" w:hAnsi="方正小标宋简体" w:eastAsia="方正小标宋简体" w:cs="方正小标宋简体"/>
          <w:b/>
          <w:sz w:val="44"/>
          <w:szCs w:val="44"/>
        </w:rPr>
      </w:pPr>
      <w:r>
        <w:rPr>
          <w:rStyle w:val="4"/>
          <w:rFonts w:hint="eastAsia" w:ascii="方正小标宋简体" w:hAnsi="方正小标宋简体" w:eastAsia="方正小标宋简体" w:cs="方正小标宋简体"/>
          <w:b w:val="0"/>
          <w:sz w:val="44"/>
          <w:szCs w:val="44"/>
        </w:rPr>
        <w:t>政府向社会力量购买公共文化服务指导性目录</w:t>
      </w:r>
      <w:bookmarkStart w:id="0" w:name="_GoBack"/>
      <w:bookmarkEnd w:id="0"/>
    </w:p>
    <w:p>
      <w:pPr>
        <w:pStyle w:val="2"/>
        <w:widowControl/>
        <w:spacing w:line="480" w:lineRule="exact"/>
      </w:pPr>
      <w:r>
        <w:rPr>
          <w:rFonts w:hint="eastAsia" w:ascii="微软雅黑" w:hAnsi="微软雅黑" w:eastAsia="微软雅黑" w:cs="微软雅黑"/>
          <w:sz w:val="21"/>
          <w:szCs w:val="21"/>
        </w:rPr>
        <w:t> </w:t>
      </w:r>
    </w:p>
    <w:tbl>
      <w:tblPr>
        <w:tblStyle w:val="5"/>
        <w:tblW w:w="9178" w:type="dxa"/>
        <w:jc w:val="center"/>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0"/>
        <w:gridCol w:w="4185"/>
        <w:gridCol w:w="4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tblHeader/>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仿宋_GB2312" w:eastAsia="仿宋_GB2312"/>
                <w:sz w:val="24"/>
              </w:rPr>
            </w:pPr>
            <w:r>
              <w:rPr>
                <w:rFonts w:hint="eastAsia" w:ascii="仿宋_GB2312" w:hAnsi="宋体" w:eastAsia="仿宋_GB2312" w:cs="宋体"/>
                <w:b/>
                <w:kern w:val="0"/>
                <w:sz w:val="24"/>
                <w:lang w:bidi="ar"/>
              </w:rPr>
              <w:t>编码</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仿宋_GB2312" w:eastAsia="仿宋_GB2312"/>
                <w:sz w:val="24"/>
              </w:rPr>
            </w:pPr>
            <w:r>
              <w:rPr>
                <w:rFonts w:hint="eastAsia" w:ascii="仿宋_GB2312" w:hAnsi="宋体" w:eastAsia="仿宋_GB2312" w:cs="宋体"/>
                <w:b/>
                <w:kern w:val="0"/>
                <w:sz w:val="24"/>
                <w:lang w:bidi="ar"/>
              </w:rPr>
              <w:t>品目名称</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仿宋_GB2312" w:eastAsia="仿宋_GB2312"/>
                <w:sz w:val="24"/>
              </w:rPr>
            </w:pPr>
            <w:r>
              <w:rPr>
                <w:rFonts w:hint="eastAsia" w:ascii="仿宋_GB2312" w:hAnsi="宋体" w:eastAsia="仿宋_GB2312" w:cs="宋体"/>
                <w:b/>
                <w:kern w:val="0"/>
                <w:sz w:val="24"/>
                <w:lang w:bidi="ar"/>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仿宋_GB2312" w:eastAsia="仿宋_GB2312"/>
                <w:sz w:val="24"/>
              </w:rPr>
            </w:pPr>
            <w:r>
              <w:rPr>
                <w:rFonts w:hint="eastAsia" w:ascii="仿宋_GB2312" w:hAnsi="仿宋_GB2312" w:eastAsia="仿宋_GB2312" w:cs="仿宋_GB2312"/>
                <w:b/>
                <w:kern w:val="0"/>
                <w:sz w:val="24"/>
                <w:lang w:bidi="ar"/>
              </w:rPr>
              <w:t>C20</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仿宋_GB2312" w:eastAsia="仿宋_GB2312" w:cs="仿宋_GB2312"/>
                <w:b/>
                <w:kern w:val="0"/>
                <w:sz w:val="24"/>
                <w:lang w:bidi="ar"/>
              </w:rPr>
              <w:t>文化、体育、娱乐服务</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_GB2312" w:eastAsia="仿宋_GB2312"/>
                <w:sz w:val="24"/>
              </w:rPr>
            </w:pPr>
            <w:r>
              <w:rPr>
                <w:rFonts w:hint="eastAsia" w:ascii="宋体" w:hAnsi="宋体" w:eastAsia="仿宋_GB2312" w:cs="宋体"/>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仿宋_GB2312" w:eastAsia="仿宋_GB2312"/>
                <w:sz w:val="24"/>
              </w:rPr>
            </w:pPr>
            <w:r>
              <w:rPr>
                <w:rFonts w:hint="eastAsia" w:ascii="仿宋_GB2312" w:hAnsi="仿宋_GB2312" w:eastAsia="仿宋_GB2312" w:cs="仿宋_GB2312"/>
                <w:b/>
                <w:kern w:val="0"/>
                <w:sz w:val="24"/>
                <w:lang w:bidi="ar"/>
              </w:rPr>
              <w:t>C2001</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仿宋_GB2312" w:eastAsia="仿宋_GB2312" w:cs="仿宋_GB2312"/>
                <w:b/>
                <w:kern w:val="0"/>
                <w:sz w:val="24"/>
                <w:lang w:bidi="ar"/>
              </w:rPr>
              <w:t>公益性文化体育产品的创作与传播</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_GB2312" w:eastAsia="仿宋_GB2312"/>
                <w:sz w:val="24"/>
              </w:rPr>
            </w:pPr>
            <w:r>
              <w:rPr>
                <w:rFonts w:hint="eastAsia" w:ascii="宋体" w:hAnsi="宋体" w:eastAsia="仿宋_GB2312" w:cs="宋体"/>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top"/>
              <w:rPr>
                <w:rFonts w:hint="eastAsia" w:ascii="仿宋_GB2312" w:eastAsia="仿宋_GB2312"/>
                <w:sz w:val="24"/>
              </w:rPr>
            </w:pPr>
            <w:r>
              <w:rPr>
                <w:rFonts w:hint="eastAsia" w:ascii="仿宋_GB2312" w:hAnsi="宋体" w:eastAsia="仿宋_GB2312" w:cs="宋体"/>
                <w:kern w:val="0"/>
                <w:sz w:val="24"/>
                <w:lang w:bidi="ar"/>
              </w:rPr>
              <w:t>公益性舞台艺术作品的创作、演出与宣传</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top"/>
              <w:rPr>
                <w:rFonts w:hint="eastAsia" w:ascii="仿宋_GB2312" w:eastAsia="仿宋_GB2312"/>
                <w:sz w:val="24"/>
              </w:rPr>
            </w:pPr>
            <w:r>
              <w:rPr>
                <w:rFonts w:hint="eastAsia" w:ascii="仿宋_GB2312" w:hAnsi="宋体" w:eastAsia="仿宋_GB2312" w:cs="宋体"/>
                <w:kern w:val="0"/>
                <w:sz w:val="24"/>
                <w:lang w:bidi="ar"/>
              </w:rPr>
              <w:t>——非物质文化遗产地方剧种剧团公益性演出，每个剧团每年面向当地群众提供免费或低票价文艺演出</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——优秀剧（节）目的创作与排演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top"/>
              <w:rPr>
                <w:rFonts w:hint="eastAsia" w:ascii="仿宋_GB2312" w:eastAsia="仿宋_GB2312"/>
                <w:sz w:val="24"/>
              </w:rPr>
            </w:pPr>
            <w:r>
              <w:rPr>
                <w:rFonts w:hint="eastAsia" w:ascii="仿宋_GB2312" w:hAnsi="宋体" w:eastAsia="仿宋_GB2312" w:cs="宋体"/>
                <w:kern w:val="0"/>
                <w:sz w:val="24"/>
                <w:lang w:bidi="ar"/>
              </w:rPr>
              <w:t>公益性广播影视作品的制作与宣传</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top"/>
              <w:rPr>
                <w:rFonts w:hint="eastAsia" w:ascii="仿宋_GB2312" w:eastAsia="仿宋_GB2312"/>
                <w:sz w:val="24"/>
              </w:rPr>
            </w:pPr>
            <w:r>
              <w:rPr>
                <w:rFonts w:hint="eastAsia" w:ascii="仿宋_GB2312" w:hAnsi="宋体" w:eastAsia="仿宋_GB2312" w:cs="宋体"/>
                <w:kern w:val="0"/>
                <w:sz w:val="24"/>
                <w:lang w:bidi="ar"/>
              </w:rPr>
              <w:t>——公益性广播节目的制作与宣传</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——公益性电影节目的制作与宣传</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——公益性电视节目的制作与宣传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top"/>
              <w:rPr>
                <w:rFonts w:hint="eastAsia" w:ascii="仿宋_GB2312" w:eastAsia="仿宋_GB2312"/>
                <w:sz w:val="24"/>
              </w:rPr>
            </w:pPr>
            <w:r>
              <w:rPr>
                <w:rFonts w:hint="eastAsia" w:ascii="仿宋_GB2312" w:hAnsi="宋体" w:eastAsia="仿宋_GB2312" w:cs="宋体"/>
                <w:kern w:val="0"/>
                <w:sz w:val="24"/>
                <w:lang w:bidi="ar"/>
              </w:rPr>
              <w:t>公益性出版物的编辑、印刷、复制与发行</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top"/>
              <w:rPr>
                <w:rFonts w:hint="eastAsia" w:ascii="仿宋_GB2312" w:eastAsia="仿宋_GB2312"/>
                <w:sz w:val="24"/>
              </w:rPr>
            </w:pPr>
            <w:r>
              <w:rPr>
                <w:rFonts w:hint="eastAsia" w:ascii="宋体" w:hAnsi="宋体" w:eastAsia="仿宋_GB2312" w:cs="宋体"/>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top"/>
              <w:rPr>
                <w:rFonts w:hint="eastAsia" w:ascii="仿宋_GB2312" w:eastAsia="仿宋_GB2312"/>
                <w:sz w:val="24"/>
              </w:rPr>
            </w:pPr>
            <w:r>
              <w:rPr>
                <w:rFonts w:hint="eastAsia" w:ascii="仿宋_GB2312" w:hAnsi="宋体" w:eastAsia="仿宋_GB2312" w:cs="宋体"/>
                <w:kern w:val="0"/>
                <w:sz w:val="24"/>
                <w:lang w:bidi="ar"/>
              </w:rPr>
              <w:t>公益性广告的制作与传播</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top"/>
              <w:rPr>
                <w:rFonts w:hint="eastAsia" w:ascii="仿宋_GB2312" w:eastAsia="仿宋_GB2312"/>
                <w:sz w:val="24"/>
              </w:rPr>
            </w:pPr>
            <w:r>
              <w:rPr>
                <w:rFonts w:hint="eastAsia" w:ascii="仿宋_GB2312" w:hAnsi="宋体" w:eastAsia="仿宋_GB2312" w:cs="宋体"/>
                <w:kern w:val="0"/>
                <w:sz w:val="24"/>
                <w:lang w:bidi="ar"/>
              </w:rPr>
              <w:t>——公益性广播广告的制作与传播</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——公益性电视广告的制作与传播</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——公益性报刊广告的制作与传播</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——公益性路牌、灯箱等其他类型公益性广告的制作与传播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top"/>
              <w:rPr>
                <w:rFonts w:hint="eastAsia" w:ascii="仿宋_GB2312" w:eastAsia="仿宋_GB2312"/>
                <w:sz w:val="24"/>
              </w:rPr>
            </w:pPr>
            <w:r>
              <w:rPr>
                <w:rFonts w:hint="eastAsia" w:ascii="仿宋_GB2312" w:hAnsi="宋体" w:eastAsia="仿宋_GB2312" w:cs="宋体"/>
                <w:kern w:val="0"/>
                <w:sz w:val="24"/>
                <w:lang w:bidi="ar"/>
              </w:rPr>
              <w:t>全民健身和公益性体育活动、竞赛的录制、宣传与推广</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_GB2312" w:eastAsia="仿宋_GB2312"/>
                <w:sz w:val="24"/>
              </w:rPr>
            </w:pPr>
            <w:r>
              <w:rPr>
                <w:rFonts w:hint="eastAsia" w:ascii="宋体" w:hAnsi="宋体" w:eastAsia="仿宋_GB2312" w:cs="宋体"/>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top"/>
              <w:rPr>
                <w:rFonts w:hint="eastAsia" w:ascii="仿宋_GB2312" w:eastAsia="仿宋_GB2312"/>
                <w:sz w:val="24"/>
              </w:rPr>
            </w:pPr>
            <w:r>
              <w:rPr>
                <w:rFonts w:hint="eastAsia" w:ascii="仿宋_GB2312" w:hAnsi="宋体" w:eastAsia="仿宋_GB2312" w:cs="宋体"/>
                <w:kern w:val="0"/>
                <w:sz w:val="24"/>
                <w:lang w:bidi="ar"/>
              </w:rPr>
              <w:t>公益性全民健身宣传广告、产品的创作与传播</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_GB2312" w:eastAsia="仿宋_GB2312"/>
                <w:sz w:val="24"/>
              </w:rPr>
            </w:pPr>
            <w:r>
              <w:rPr>
                <w:rFonts w:hint="eastAsia" w:ascii="宋体" w:hAnsi="宋体" w:eastAsia="仿宋_GB2312" w:cs="宋体"/>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top"/>
              <w:rPr>
                <w:rFonts w:hint="eastAsia" w:ascii="仿宋_GB2312" w:eastAsia="仿宋_GB2312"/>
                <w:sz w:val="24"/>
              </w:rPr>
            </w:pPr>
            <w:r>
              <w:rPr>
                <w:rFonts w:hint="eastAsia" w:ascii="仿宋_GB2312" w:hAnsi="宋体" w:eastAsia="仿宋_GB2312" w:cs="宋体"/>
                <w:kern w:val="0"/>
                <w:sz w:val="24"/>
                <w:lang w:bidi="ar"/>
              </w:rPr>
              <w:t>体育文化产品的创作、整理、宣传和推广</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_GB2312" w:eastAsia="仿宋_GB2312"/>
                <w:sz w:val="24"/>
              </w:rPr>
            </w:pPr>
            <w:r>
              <w:rPr>
                <w:rFonts w:hint="eastAsia" w:ascii="宋体" w:hAnsi="宋体" w:eastAsia="仿宋_GB2312" w:cs="宋体"/>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仿宋_GB2312" w:eastAsia="仿宋_GB2312"/>
                <w:sz w:val="24"/>
              </w:rPr>
            </w:pPr>
            <w:r>
              <w:rPr>
                <w:rFonts w:hint="eastAsia" w:ascii="仿宋_GB2312" w:hAnsi="仿宋_GB2312" w:eastAsia="仿宋_GB2312" w:cs="仿宋_GB2312"/>
                <w:b/>
                <w:kern w:val="0"/>
                <w:sz w:val="24"/>
                <w:lang w:bidi="ar"/>
              </w:rPr>
              <w:t>C2002</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top"/>
              <w:rPr>
                <w:rFonts w:hint="eastAsia" w:ascii="仿宋_GB2312" w:eastAsia="仿宋_GB2312"/>
                <w:sz w:val="24"/>
              </w:rPr>
            </w:pPr>
            <w:r>
              <w:rPr>
                <w:rFonts w:hint="eastAsia" w:ascii="仿宋_GB2312" w:hAnsi="仿宋_GB2312" w:eastAsia="仿宋_GB2312" w:cs="仿宋_GB2312"/>
                <w:b/>
                <w:kern w:val="0"/>
                <w:sz w:val="24"/>
                <w:lang w:bidi="ar"/>
              </w:rPr>
              <w:t>公益性文化体育活动的组织与承办</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_GB2312" w:eastAsia="仿宋_GB2312"/>
                <w:sz w:val="24"/>
              </w:rPr>
            </w:pPr>
            <w:r>
              <w:rPr>
                <w:rFonts w:hint="eastAsia" w:ascii="宋体" w:hAnsi="宋体" w:eastAsia="仿宋_GB2312" w:cs="宋体"/>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top"/>
              <w:rPr>
                <w:rFonts w:hint="eastAsia" w:ascii="仿宋_GB2312" w:eastAsia="仿宋_GB2312"/>
                <w:sz w:val="24"/>
              </w:rPr>
            </w:pPr>
            <w:r>
              <w:rPr>
                <w:rFonts w:hint="eastAsia" w:ascii="仿宋_GB2312" w:hAnsi="宋体" w:eastAsia="仿宋_GB2312" w:cs="宋体"/>
                <w:kern w:val="0"/>
                <w:sz w:val="24"/>
                <w:lang w:bidi="ar"/>
              </w:rPr>
              <w:t>公益性文化艺术活动（含戏曲）的组织与承办</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top"/>
              <w:rPr>
                <w:rFonts w:hint="eastAsia" w:ascii="仿宋_GB2312" w:eastAsia="仿宋_GB2312"/>
                <w:sz w:val="24"/>
              </w:rPr>
            </w:pPr>
            <w:r>
              <w:rPr>
                <w:rFonts w:hint="eastAsia" w:ascii="仿宋_GB2312" w:hAnsi="宋体" w:eastAsia="仿宋_GB2312" w:cs="宋体"/>
                <w:kern w:val="0"/>
                <w:sz w:val="24"/>
                <w:lang w:bidi="ar"/>
              </w:rPr>
              <w:t>——市属艺术院团重点剧目国内外巡演活动的组织与承办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top"/>
              <w:rPr>
                <w:rFonts w:hint="eastAsia" w:ascii="仿宋_GB2312" w:eastAsia="仿宋_GB2312"/>
                <w:sz w:val="24"/>
              </w:rPr>
            </w:pPr>
            <w:r>
              <w:rPr>
                <w:rFonts w:hint="eastAsia" w:ascii="仿宋_GB2312" w:hAnsi="宋体" w:eastAsia="仿宋_GB2312" w:cs="宋体"/>
                <w:kern w:val="0"/>
                <w:sz w:val="24"/>
                <w:lang w:bidi="ar"/>
              </w:rPr>
              <w:t>公益性电影放映活动的组织与承办</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top"/>
              <w:rPr>
                <w:rFonts w:hint="eastAsia" w:ascii="仿宋_GB2312" w:eastAsia="仿宋_GB2312"/>
                <w:sz w:val="24"/>
              </w:rPr>
            </w:pPr>
            <w:r>
              <w:rPr>
                <w:rFonts w:hint="eastAsia" w:ascii="仿宋_GB2312" w:hAnsi="宋体" w:eastAsia="仿宋_GB2312" w:cs="宋体"/>
                <w:kern w:val="0"/>
                <w:sz w:val="24"/>
                <w:lang w:bidi="ar"/>
              </w:rPr>
              <w:t>——农村公益电影放映活动的组织与承办</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——广场电影放映活动的组织与承办</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——社区电影放映活动的组织与承办</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——军营电影放映活动的组织与承办</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——中小学生爱国电影放映活动的组织与承办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top"/>
              <w:rPr>
                <w:rFonts w:hint="eastAsia" w:ascii="仿宋_GB2312" w:eastAsia="仿宋_GB2312"/>
                <w:sz w:val="24"/>
              </w:rPr>
            </w:pPr>
            <w:r>
              <w:rPr>
                <w:rFonts w:hint="eastAsia" w:ascii="仿宋_GB2312" w:hAnsi="宋体" w:eastAsia="仿宋_GB2312" w:cs="宋体"/>
                <w:kern w:val="0"/>
                <w:sz w:val="24"/>
                <w:lang w:bidi="ar"/>
              </w:rPr>
              <w:t>全民阅读活动的组织与承办</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top"/>
              <w:rPr>
                <w:rFonts w:hint="eastAsia" w:ascii="仿宋_GB2312" w:eastAsia="仿宋_GB2312"/>
                <w:sz w:val="24"/>
              </w:rPr>
            </w:pPr>
            <w:r>
              <w:rPr>
                <w:rFonts w:hint="eastAsia" w:ascii="仿宋_GB2312" w:hAnsi="宋体" w:eastAsia="仿宋_GB2312" w:cs="宋体"/>
                <w:kern w:val="0"/>
                <w:sz w:val="24"/>
                <w:lang w:bidi="ar"/>
              </w:rPr>
              <w:t>全民阅读活动的组织与承办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宋体" w:eastAsia="仿宋_GB2312" w:cs="宋体"/>
                <w:kern w:val="0"/>
                <w:sz w:val="24"/>
                <w:lang w:bidi="ar"/>
              </w:rPr>
              <w:t>群众文化活动服务</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宋体" w:eastAsia="仿宋_GB2312" w:cs="宋体"/>
                <w:kern w:val="0"/>
                <w:sz w:val="24"/>
                <w:lang w:bidi="ar"/>
              </w:rPr>
              <w:t>——社区文化服务</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——群众性文艺培训服务</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——群众文化艺术展览服务</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——群众文艺演出服务</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——群众文艺交流服务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宋体" w:eastAsia="仿宋_GB2312" w:cs="宋体"/>
                <w:kern w:val="0"/>
                <w:sz w:val="24"/>
                <w:lang w:bidi="ar"/>
              </w:rPr>
              <w:t>竞技体育组织服务</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宋体" w:eastAsia="仿宋_GB2312" w:cs="宋体"/>
                <w:kern w:val="0"/>
                <w:sz w:val="24"/>
                <w:lang w:bidi="ar"/>
              </w:rPr>
              <w:t>——体育项目组织服务</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——体育运动训练指导服务</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——体育运动员服务</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——体育人员转会服务</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——其他竞技体育管理服务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宋体" w:eastAsia="仿宋_GB2312" w:cs="宋体"/>
                <w:kern w:val="0"/>
                <w:sz w:val="24"/>
                <w:lang w:bidi="ar"/>
              </w:rPr>
              <w:t>群众体育组织服务</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宋体" w:eastAsia="仿宋_GB2312" w:cs="宋体"/>
                <w:kern w:val="0"/>
                <w:sz w:val="24"/>
                <w:lang w:bidi="ar"/>
              </w:rPr>
              <w:t>——全民健身活动的组织与承办</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w:t>
            </w:r>
            <w:r>
              <w:rPr>
                <w:rFonts w:hint="eastAsia" w:ascii="仿宋_GB2312" w:hAnsi="宋体" w:eastAsia="仿宋_GB2312" w:cs="宋体"/>
                <w:spacing w:val="-10"/>
                <w:kern w:val="0"/>
                <w:sz w:val="24"/>
                <w:lang w:bidi="ar"/>
              </w:rPr>
              <w:t>群众性体育竞赛、活动的组织与承办</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——公益性体育培训、健身指导、中介服务的组织与承办</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——国民体质监测和体育锻炼标准测验达标活动的组织与承办</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——政府组织的体育交流合作与推广的组织与承办</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——体育心理、保健、营养等服务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仿宋_GB2312" w:eastAsia="仿宋_GB2312"/>
                <w:sz w:val="24"/>
              </w:rPr>
            </w:pPr>
            <w:r>
              <w:rPr>
                <w:rFonts w:hint="eastAsia" w:ascii="仿宋_GB2312" w:hAnsi="仿宋_GB2312" w:eastAsia="仿宋_GB2312" w:cs="仿宋_GB2312"/>
                <w:b/>
                <w:kern w:val="0"/>
                <w:sz w:val="24"/>
                <w:lang w:bidi="ar"/>
              </w:rPr>
              <w:t>C2003</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仿宋_GB2312" w:eastAsia="仿宋_GB2312" w:cs="仿宋_GB2312"/>
                <w:b/>
                <w:kern w:val="0"/>
                <w:sz w:val="24"/>
                <w:lang w:bidi="ar"/>
              </w:rPr>
              <w:t>中华优秀传统文化与民族民间传统体育的保护、传承与展示</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_GB2312" w:eastAsia="仿宋_GB2312"/>
                <w:sz w:val="24"/>
              </w:rPr>
            </w:pPr>
            <w:r>
              <w:rPr>
                <w:rFonts w:hint="eastAsia" w:ascii="宋体" w:hAnsi="宋体" w:eastAsia="仿宋_GB2312" w:cs="宋体"/>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宋体" w:eastAsia="仿宋_GB2312" w:cs="宋体"/>
                <w:kern w:val="0"/>
                <w:sz w:val="24"/>
                <w:lang w:bidi="ar"/>
              </w:rPr>
              <w:t>非物质文化遗产保护服务</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宋体" w:eastAsia="仿宋_GB2312" w:cs="宋体"/>
                <w:kern w:val="0"/>
                <w:sz w:val="24"/>
                <w:lang w:bidi="ar"/>
              </w:rPr>
              <w:t>——非物质文化遗产保护培训服务</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——非物质文化遗产数字化保护服务</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——非物质文化遗产保护宣传展览、展示服务</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w:t>
            </w:r>
            <w:r>
              <w:rPr>
                <w:rFonts w:hint="eastAsia" w:ascii="仿宋_GB2312" w:hAnsi="宋体" w:eastAsia="仿宋_GB2312" w:cs="宋体"/>
                <w:spacing w:val="-6"/>
                <w:kern w:val="0"/>
                <w:sz w:val="24"/>
                <w:lang w:bidi="ar"/>
              </w:rPr>
              <w:t>非物质文化遗产进社区进校园服务</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——非物质文化遗产展示馆的参观、咨询和管理服务</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——非物质文化遗产保护交流服务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宋体" w:eastAsia="仿宋_GB2312" w:cs="宋体"/>
                <w:kern w:val="0"/>
                <w:sz w:val="24"/>
                <w:lang w:bidi="ar"/>
              </w:rPr>
              <w:t>优秀民间文化艺术的普及推广与交流展示</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宋体" w:hAnsi="宋体" w:eastAsia="仿宋_GB2312" w:cs="宋体"/>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宋体" w:eastAsia="仿宋_GB2312" w:cs="宋体"/>
                <w:kern w:val="0"/>
                <w:sz w:val="24"/>
                <w:lang w:bidi="ar"/>
              </w:rPr>
              <w:t>体育文化保护服务</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宋体" w:eastAsia="仿宋_GB2312" w:cs="宋体"/>
                <w:kern w:val="0"/>
                <w:sz w:val="24"/>
                <w:lang w:bidi="ar"/>
              </w:rPr>
              <w:t>——民族民间传统体育项目的挖掘、保护、传承与展示</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——其他优秀传统体育的保护、传承与展示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仿宋_GB2312" w:eastAsia="仿宋_GB2312"/>
                <w:sz w:val="24"/>
              </w:rPr>
            </w:pPr>
            <w:r>
              <w:rPr>
                <w:rFonts w:hint="eastAsia" w:ascii="仿宋_GB2312" w:hAnsi="仿宋_GB2312" w:eastAsia="仿宋_GB2312" w:cs="仿宋_GB2312"/>
                <w:b/>
                <w:kern w:val="0"/>
                <w:sz w:val="24"/>
                <w:lang w:bidi="ar"/>
              </w:rPr>
              <w:t>C2004</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仿宋_GB2312" w:eastAsia="仿宋_GB2312" w:cs="仿宋_GB2312"/>
                <w:b/>
                <w:kern w:val="0"/>
                <w:sz w:val="24"/>
                <w:lang w:bidi="ar"/>
              </w:rPr>
              <w:t>公共文化体育设施的运营和管理</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_GB2312" w:eastAsia="仿宋_GB2312"/>
                <w:sz w:val="24"/>
              </w:rPr>
            </w:pPr>
            <w:r>
              <w:rPr>
                <w:rFonts w:hint="eastAsia" w:ascii="宋体" w:hAnsi="宋体" w:eastAsia="仿宋_GB2312" w:cs="宋体"/>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top"/>
              <w:rPr>
                <w:rFonts w:hint="eastAsia" w:ascii="仿宋_GB2312" w:eastAsia="仿宋_GB2312"/>
                <w:sz w:val="24"/>
              </w:rPr>
            </w:pPr>
            <w:r>
              <w:rPr>
                <w:rFonts w:hint="eastAsia" w:ascii="仿宋_GB2312" w:hAnsi="宋体" w:eastAsia="仿宋_GB2312" w:cs="宋体"/>
                <w:kern w:val="0"/>
                <w:sz w:val="24"/>
                <w:lang w:bidi="ar"/>
              </w:rPr>
              <w:t>公共图书馆（室）、文化馆（站）、村（社区）综合文化服务中心（含农家书屋）等运营和管理</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top"/>
              <w:rPr>
                <w:rFonts w:hint="eastAsia" w:ascii="仿宋_GB2312" w:eastAsia="仿宋_GB2312"/>
                <w:sz w:val="24"/>
              </w:rPr>
            </w:pPr>
            <w:r>
              <w:rPr>
                <w:rFonts w:hint="eastAsia" w:ascii="仿宋_GB2312" w:hAnsi="宋体" w:eastAsia="仿宋_GB2312" w:cs="宋体"/>
                <w:kern w:val="0"/>
                <w:sz w:val="24"/>
                <w:lang w:bidi="ar"/>
              </w:rPr>
              <w:t>——农家书屋出版物的补充更新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宋体" w:eastAsia="仿宋_GB2312" w:cs="宋体"/>
                <w:kern w:val="0"/>
                <w:sz w:val="24"/>
                <w:lang w:bidi="ar"/>
              </w:rPr>
              <w:t>公共图书馆和美术馆服务</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宋体" w:eastAsia="仿宋_GB2312" w:cs="宋体"/>
                <w:kern w:val="0"/>
                <w:sz w:val="24"/>
                <w:lang w:bidi="ar"/>
              </w:rPr>
              <w:t>——图书馆提供的图书阅览服务</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——数字文化资源建设服务</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——图书馆和美术馆的管理服务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宋体" w:eastAsia="仿宋_GB2312" w:cs="宋体"/>
                <w:kern w:val="0"/>
                <w:sz w:val="24"/>
                <w:lang w:bidi="ar"/>
              </w:rPr>
              <w:t>公共剧场（院）等运营和管理</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宋体" w:hAnsi="宋体" w:eastAsia="仿宋_GB2312" w:cs="宋体"/>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宋体" w:eastAsia="仿宋_GB2312" w:cs="宋体"/>
                <w:kern w:val="0"/>
                <w:sz w:val="24"/>
                <w:lang w:bidi="ar"/>
              </w:rPr>
              <w:t>文化陈列展览</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宋体" w:eastAsia="仿宋_GB2312" w:cs="宋体"/>
                <w:kern w:val="0"/>
                <w:sz w:val="24"/>
                <w:lang w:bidi="ar"/>
              </w:rPr>
              <w:t>——陈列展览设计、布展服务</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——引进陈列展览</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——陈列展览巡回展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宋体" w:eastAsia="仿宋_GB2312" w:cs="宋体"/>
                <w:kern w:val="0"/>
                <w:sz w:val="24"/>
                <w:lang w:bidi="ar"/>
              </w:rPr>
              <w:t>社会宣传教育</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宋体" w:eastAsia="仿宋_GB2312" w:cs="宋体"/>
                <w:kern w:val="0"/>
                <w:sz w:val="24"/>
                <w:lang w:bidi="ar"/>
              </w:rPr>
              <w:t>——宣传教育讲解服务</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——与学校开展的博物馆青少年教育活动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宋体" w:eastAsia="仿宋_GB2312" w:cs="宋体"/>
                <w:kern w:val="0"/>
                <w:sz w:val="24"/>
                <w:lang w:bidi="ar"/>
              </w:rPr>
              <w:t>安全保卫</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宋体" w:eastAsia="仿宋_GB2312" w:cs="宋体"/>
                <w:kern w:val="0"/>
                <w:sz w:val="24"/>
                <w:lang w:bidi="ar"/>
              </w:rPr>
              <w:t>——安保服务</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——博物馆安防系统改造提升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宋体" w:eastAsia="仿宋_GB2312" w:cs="宋体"/>
                <w:kern w:val="0"/>
                <w:sz w:val="24"/>
                <w:lang w:bidi="ar"/>
              </w:rPr>
              <w:t>馆藏文物保护</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宋体" w:eastAsia="仿宋_GB2312" w:cs="宋体"/>
                <w:kern w:val="0"/>
                <w:sz w:val="24"/>
                <w:lang w:bidi="ar"/>
              </w:rPr>
              <w:t>——馆藏文物保存环境、设施维护管理</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——馆藏文物保护修复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top"/>
              <w:rPr>
                <w:rFonts w:hint="eastAsia" w:ascii="仿宋_GB2312" w:eastAsia="仿宋_GB2312"/>
                <w:sz w:val="24"/>
              </w:rPr>
            </w:pPr>
            <w:r>
              <w:rPr>
                <w:rFonts w:hint="eastAsia" w:ascii="仿宋_GB2312" w:hAnsi="宋体" w:eastAsia="仿宋_GB2312" w:cs="宋体"/>
                <w:kern w:val="0"/>
                <w:sz w:val="24"/>
                <w:lang w:bidi="ar"/>
              </w:rPr>
              <w:t>广播电视村村通等接收设备的维修维护</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top"/>
              <w:rPr>
                <w:rFonts w:hint="eastAsia" w:ascii="仿宋_GB2312" w:eastAsia="仿宋_GB2312"/>
                <w:sz w:val="24"/>
              </w:rPr>
            </w:pPr>
            <w:r>
              <w:rPr>
                <w:rFonts w:hint="eastAsia" w:ascii="宋体" w:hAnsi="宋体" w:eastAsia="仿宋_GB2312" w:cs="宋体"/>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top"/>
              <w:rPr>
                <w:rFonts w:hint="eastAsia" w:ascii="仿宋_GB2312" w:eastAsia="仿宋_GB2312"/>
                <w:sz w:val="24"/>
              </w:rPr>
            </w:pPr>
            <w:r>
              <w:rPr>
                <w:rFonts w:hint="eastAsia" w:ascii="仿宋_GB2312" w:hAnsi="宋体" w:eastAsia="仿宋_GB2312" w:cs="宋体"/>
                <w:kern w:val="0"/>
                <w:sz w:val="24"/>
                <w:lang w:bidi="ar"/>
              </w:rPr>
              <w:t>农村有线广播村村响和县乡村三级联播联控系统设备的维修维护服务</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top"/>
              <w:rPr>
                <w:rFonts w:hint="eastAsia" w:ascii="仿宋_GB2312" w:eastAsia="仿宋_GB2312"/>
                <w:sz w:val="24"/>
              </w:rPr>
            </w:pPr>
            <w:r>
              <w:rPr>
                <w:rFonts w:hint="eastAsia" w:ascii="宋体" w:hAnsi="宋体" w:eastAsia="仿宋_GB2312" w:cs="宋体"/>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top"/>
              <w:rPr>
                <w:rFonts w:hint="eastAsia" w:ascii="仿宋_GB2312" w:eastAsia="仿宋_GB2312"/>
                <w:sz w:val="24"/>
              </w:rPr>
            </w:pPr>
            <w:r>
              <w:rPr>
                <w:rFonts w:hint="eastAsia" w:ascii="仿宋_GB2312" w:hAnsi="宋体" w:eastAsia="仿宋_GB2312" w:cs="宋体"/>
                <w:kern w:val="0"/>
                <w:sz w:val="24"/>
                <w:lang w:bidi="ar"/>
              </w:rPr>
              <w:t>高山发射台站设施设备的维修维护</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top"/>
              <w:rPr>
                <w:rFonts w:hint="eastAsia" w:ascii="仿宋_GB2312" w:eastAsia="仿宋_GB2312"/>
                <w:sz w:val="24"/>
              </w:rPr>
            </w:pPr>
            <w:r>
              <w:rPr>
                <w:rFonts w:hint="eastAsia" w:ascii="宋体" w:hAnsi="宋体" w:eastAsia="仿宋_GB2312" w:cs="宋体"/>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top"/>
              <w:rPr>
                <w:rFonts w:hint="eastAsia" w:ascii="仿宋_GB2312" w:eastAsia="仿宋_GB2312"/>
                <w:sz w:val="24"/>
              </w:rPr>
            </w:pPr>
            <w:r>
              <w:rPr>
                <w:rFonts w:hint="eastAsia" w:ascii="仿宋_GB2312" w:hAnsi="宋体" w:eastAsia="仿宋_GB2312" w:cs="宋体"/>
                <w:kern w:val="0"/>
                <w:sz w:val="24"/>
                <w:lang w:bidi="ar"/>
              </w:rPr>
              <w:t>公共电子阅览室、数字农家书屋等公共数字文化设施的运营和管理服务</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top"/>
              <w:rPr>
                <w:rFonts w:hint="eastAsia" w:ascii="仿宋_GB2312" w:eastAsia="仿宋_GB2312"/>
                <w:sz w:val="24"/>
              </w:rPr>
            </w:pPr>
            <w:r>
              <w:rPr>
                <w:rFonts w:hint="eastAsia" w:ascii="宋体" w:hAnsi="宋体" w:eastAsia="仿宋_GB2312" w:cs="宋体"/>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top"/>
              <w:rPr>
                <w:rFonts w:hint="eastAsia" w:ascii="仿宋_GB2312" w:eastAsia="仿宋_GB2312"/>
                <w:sz w:val="24"/>
              </w:rPr>
            </w:pPr>
            <w:r>
              <w:rPr>
                <w:rFonts w:hint="eastAsia" w:ascii="仿宋_GB2312" w:hAnsi="宋体" w:eastAsia="仿宋_GB2312" w:cs="宋体"/>
                <w:kern w:val="0"/>
                <w:sz w:val="24"/>
                <w:lang w:bidi="ar"/>
              </w:rPr>
              <w:t>面向特殊群体提供的有线电视免费或低收费服务</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top"/>
              <w:rPr>
                <w:rFonts w:hint="eastAsia" w:ascii="仿宋_GB2312" w:eastAsia="仿宋_GB2312"/>
                <w:sz w:val="24"/>
              </w:rPr>
            </w:pPr>
            <w:r>
              <w:rPr>
                <w:rFonts w:hint="eastAsia" w:ascii="宋体" w:hAnsi="宋体" w:eastAsia="仿宋_GB2312" w:cs="宋体"/>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宋体" w:eastAsia="仿宋_GB2312" w:cs="宋体"/>
                <w:kern w:val="0"/>
                <w:sz w:val="24"/>
                <w:lang w:bidi="ar"/>
              </w:rPr>
              <w:t>体育设施服务</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宋体" w:eastAsia="仿宋_GB2312" w:cs="宋体"/>
                <w:kern w:val="0"/>
                <w:sz w:val="24"/>
                <w:lang w:bidi="ar"/>
              </w:rPr>
              <w:t>——公共体育设施、户外营地的运营和管理</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——公共体育健身器材的维修、维护和监管</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——其他公共体育设施的运营和管理</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——民办体育场馆设施、民办体育机构面向社会提供的免费或低收费服务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宋体" w:eastAsia="仿宋_GB2312" w:cs="宋体"/>
                <w:kern w:val="0"/>
                <w:sz w:val="24"/>
                <w:lang w:bidi="ar"/>
              </w:rPr>
              <w:t>公共文化体育研究统计服务</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宋体" w:eastAsia="仿宋_GB2312" w:cs="宋体"/>
                <w:kern w:val="0"/>
                <w:sz w:val="24"/>
                <w:lang w:bidi="ar"/>
              </w:rPr>
              <w:t>——公共文化体育发展规划和政策法规研究</w:t>
            </w:r>
            <w:r>
              <w:rPr>
                <w:rFonts w:hint="eastAsia" w:ascii="仿宋_GB2312" w:hAnsi="仿宋_GB2312" w:eastAsia="仿宋_GB2312" w:cs="仿宋_GB2312"/>
                <w:kern w:val="0"/>
                <w:sz w:val="24"/>
                <w:lang w:bidi="ar"/>
              </w:rPr>
              <w:br w:type="textWrapping"/>
            </w:r>
            <w:r>
              <w:rPr>
                <w:rFonts w:hint="eastAsia" w:ascii="仿宋_GB2312" w:hAnsi="宋体" w:eastAsia="仿宋_GB2312" w:cs="宋体"/>
                <w:kern w:val="0"/>
                <w:sz w:val="24"/>
                <w:lang w:bidi="ar"/>
              </w:rPr>
              <w:t>——公共文化体育资讯收集与统计分析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仿宋_GB2312" w:eastAsia="仿宋_GB2312"/>
                <w:sz w:val="24"/>
              </w:rPr>
            </w:pPr>
            <w:r>
              <w:rPr>
                <w:rFonts w:hint="eastAsia" w:ascii="仿宋_GB2312" w:hAnsi="仿宋_GB2312" w:eastAsia="仿宋_GB2312" w:cs="仿宋_GB2312"/>
                <w:b/>
                <w:kern w:val="0"/>
                <w:sz w:val="24"/>
                <w:lang w:bidi="ar"/>
              </w:rPr>
              <w:t>C2005</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仿宋_GB2312" w:eastAsia="仿宋_GB2312" w:cs="仿宋_GB2312"/>
                <w:b/>
                <w:kern w:val="0"/>
                <w:sz w:val="24"/>
                <w:lang w:bidi="ar"/>
              </w:rPr>
              <w:t>民办文化体育机构提供的免费或低收费服务</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_GB2312" w:eastAsia="仿宋_GB2312"/>
                <w:sz w:val="24"/>
              </w:rPr>
            </w:pPr>
            <w:r>
              <w:rPr>
                <w:rFonts w:hint="eastAsia" w:ascii="宋体" w:hAnsi="宋体" w:eastAsia="仿宋_GB2312" w:cs="宋体"/>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宋体" w:eastAsia="仿宋_GB2312" w:cs="宋体"/>
                <w:kern w:val="0"/>
                <w:sz w:val="24"/>
                <w:lang w:bidi="ar"/>
              </w:rPr>
              <w:t>互联网娱乐服务</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宋体" w:eastAsia="仿宋_GB2312" w:cs="宋体"/>
                <w:kern w:val="0"/>
                <w:sz w:val="24"/>
                <w:lang w:bidi="ar"/>
              </w:rPr>
              <w:t>——互联网上网服务场所面向社会提供的免费或低收费上网服务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宋体" w:eastAsia="仿宋_GB2312" w:cs="宋体"/>
                <w:kern w:val="0"/>
                <w:sz w:val="24"/>
                <w:lang w:bidi="ar"/>
              </w:rPr>
              <w:t>民办演艺机构面向社会提供的免费或低票价演出</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宋体" w:hAnsi="宋体" w:eastAsia="仿宋_GB2312" w:cs="宋体"/>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宋体" w:eastAsia="仿宋_GB2312" w:cs="宋体"/>
                <w:kern w:val="0"/>
                <w:sz w:val="24"/>
                <w:lang w:bidi="ar"/>
              </w:rPr>
              <w:t>民办农村（社区）文化服务中心（含书屋）面向社会提供的免费或低收费</w:t>
            </w:r>
            <w:r>
              <w:rPr>
                <w:rFonts w:hint="eastAsia" w:hAnsi="宋体" w:cs="宋体"/>
                <w:kern w:val="0"/>
                <w:sz w:val="24"/>
                <w:lang w:eastAsia="zh-CN" w:bidi="ar"/>
              </w:rPr>
              <w:t>服务</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宋体" w:hAnsi="宋体" w:eastAsia="仿宋_GB2312" w:cs="宋体"/>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_GB2312" w:eastAsia="仿宋_GB2312"/>
                <w:sz w:val="24"/>
              </w:rPr>
            </w:pPr>
            <w:r>
              <w:rPr>
                <w:rFonts w:hint="eastAsia" w:ascii="宋体" w:hAnsi="宋体" w:eastAsia="仿宋_GB2312" w:cs="宋体"/>
                <w:kern w:val="0"/>
                <w:sz w:val="24"/>
                <w:lang w:bidi="ar"/>
              </w:rPr>
              <w:t> </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宋体" w:eastAsia="仿宋_GB2312" w:cs="宋体"/>
                <w:kern w:val="0"/>
                <w:sz w:val="24"/>
                <w:lang w:bidi="ar"/>
              </w:rPr>
              <w:t>其他民办文化体育机构提供的免费或低收费服务</w:t>
            </w:r>
          </w:p>
        </w:tc>
        <w:tc>
          <w:tcPr>
            <w:tcW w:w="4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仿宋_GB2312" w:eastAsia="仿宋_GB2312"/>
                <w:sz w:val="24"/>
              </w:rPr>
            </w:pPr>
            <w:r>
              <w:rPr>
                <w:rFonts w:hint="eastAsia" w:ascii="仿宋_GB2312" w:hAnsi="宋体" w:eastAsia="仿宋_GB2312" w:cs="宋体"/>
                <w:kern w:val="0"/>
                <w:sz w:val="24"/>
                <w:lang w:bidi="ar"/>
              </w:rPr>
              <w:t>——非国有博物馆面向社会提供的免费或低收费开放服务</w:t>
            </w:r>
          </w:p>
          <w:p>
            <w:pPr>
              <w:widowControl/>
              <w:spacing w:line="360" w:lineRule="exact"/>
              <w:jc w:val="left"/>
              <w:textAlignment w:val="center"/>
              <w:rPr>
                <w:rFonts w:hint="eastAsia" w:ascii="仿宋_GB2312" w:eastAsia="仿宋_GB2312"/>
                <w:sz w:val="24"/>
              </w:rPr>
            </w:pPr>
            <w:r>
              <w:rPr>
                <w:rFonts w:hint="eastAsia" w:ascii="仿宋_GB2312" w:hAnsi="宋体" w:eastAsia="仿宋_GB2312" w:cs="宋体"/>
                <w:kern w:val="0"/>
                <w:sz w:val="24"/>
                <w:lang w:bidi="ar"/>
              </w:rPr>
              <w:t>——其他民办艺术馆、美术馆、体育馆等文化体育机构提供的免费或低收费服务</w:t>
            </w:r>
          </w:p>
        </w:tc>
      </w:tr>
    </w:tbl>
    <w:p>
      <w:pPr>
        <w:pStyle w:val="2"/>
        <w:widowControl/>
        <w:spacing w:line="480" w:lineRule="exact"/>
      </w:pPr>
      <w:r>
        <w:rPr>
          <w:rFonts w:hint="eastAsia" w:ascii="微软雅黑" w:hAnsi="微软雅黑" w:eastAsia="微软雅黑" w:cs="微软雅黑"/>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A1E5C"/>
    <w:rsid w:val="280A1E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仿宋_GB2312" w:hAnsi="仿宋_GB2312" w:eastAsia="仿宋_GB2312"/>
      <w:spacing w:val="0"/>
      <w:kern w:val="2"/>
      <w:sz w:val="32"/>
      <w:szCs w:val="22"/>
      <w:lang w:val="en-US" w:eastAsia="zh-CN"/>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2017-07-10T01:21:00Z</dcterms:created>
  <dc:creator>lenovo</dc:creator>
  <cp:lastModifiedBy>lenovo</cp:lastModifiedBy>
  <dcterms:modified xsi:type="dcterms:W3CDTF">2017-07-10T01:22:52Z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