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E40A56">
      <w:pPr>
        <w:widowControl/>
        <w:shd w:val="clear" w:color="auto" w:fill="FFFFFF"/>
        <w:jc w:val="left"/>
        <w:rPr>
          <w:rFonts w:hint="default" w:ascii="仿宋_GB2312" w:hAnsi="仿宋_GB2312" w:eastAsia="仿宋_GB2312" w:cs="仿宋_GB2312"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附件1</w:t>
      </w:r>
    </w:p>
    <w:p w14:paraId="51CC9DA3"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福州市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仓山</w:t>
      </w:r>
      <w:r>
        <w:rPr>
          <w:rFonts w:hint="eastAsia" w:ascii="宋体" w:hAnsi="宋体" w:cs="宋体"/>
          <w:b/>
          <w:bCs/>
          <w:sz w:val="30"/>
          <w:szCs w:val="30"/>
        </w:rPr>
        <w:t>生态环境局</w:t>
      </w:r>
    </w:p>
    <w:p w14:paraId="12649869">
      <w:pPr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2024年环境监测仪器设备采购清单及基本配置等要求</w:t>
      </w:r>
    </w:p>
    <w:p w14:paraId="632DF01B">
      <w:pPr>
        <w:numPr>
          <w:ilvl w:val="0"/>
          <w:numId w:val="1"/>
        </w:num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拟采购监测仪器明细表</w:t>
      </w:r>
    </w:p>
    <w:tbl>
      <w:tblPr>
        <w:tblStyle w:val="8"/>
        <w:tblW w:w="5000" w:type="pct"/>
        <w:tblCellSpacing w:w="0" w:type="dxa"/>
        <w:tblInd w:w="-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9"/>
        <w:gridCol w:w="3722"/>
        <w:gridCol w:w="965"/>
        <w:gridCol w:w="1305"/>
        <w:gridCol w:w="1715"/>
      </w:tblGrid>
      <w:tr w14:paraId="27C88F4D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65DDB357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2778FA03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设备名称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F0BD169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7C5529F0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214475F3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 w14:paraId="6E075E80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1404B361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615F93B">
            <w:pPr>
              <w:widowControl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原子荧光光度计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6785FE98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0600EB9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601A9008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 w14:paraId="34C9957C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2D89BE03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05D4C18A">
            <w:pPr>
              <w:widowControl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COD 快速测定仪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60298210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03484890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5225E057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 w14:paraId="19FDA07D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1967D873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30D4F89"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甲醛测定仪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7D89D846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77470A40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4F0C4B6E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 w14:paraId="538127A0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1E45B5B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4B1C98E1">
            <w:pPr>
              <w:widowControl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TVOC检测仪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15265C8D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0442531E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52F90A6D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 w14:paraId="415E3C99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7F7E278D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6F23A37">
            <w:pPr>
              <w:widowControl/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/>
              </w:rPr>
              <w:t>便携式VOC检测仪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55E619F1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6DBAE75A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10CC406F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 w14:paraId="1318F1A7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2466B374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45FEDA40">
            <w:pPr>
              <w:widowControl/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/>
              </w:rPr>
              <w:t>便携式激光粉尘检测仪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0FE13D65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767494B3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27AB7038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 w14:paraId="2964F09B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434091A9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3E7EE6E6">
            <w:pPr>
              <w:widowControl/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/>
              </w:rPr>
              <w:t>便携式气味检测仪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795DFFF9"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14:paraId="12EDE551"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 w14:paraId="0CABED8A"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 w14:paraId="0C53BE47"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</w:rPr>
      </w:pPr>
    </w:p>
    <w:p w14:paraId="38FDEC2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二、监测仪器基本配置等要求</w:t>
      </w:r>
    </w:p>
    <w:p w14:paraId="1D7D2DD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（一）原子荧光光度计</w:t>
      </w:r>
    </w:p>
    <w:p w14:paraId="41B6655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1、仪器用途：</w:t>
      </w:r>
    </w:p>
    <w:p w14:paraId="3DB9D67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用于样品中As、Sb、Bi、Hg、Se、Te、Sn、Ge、Pb、Zn、Cd元素的痕量分析。执行标准：HJ 694-2014 《水质 汞、砷、硒、铋和锑的测定原子荧光法》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 </w:t>
      </w:r>
    </w:p>
    <w:p w14:paraId="0C62C77F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配置</w:t>
      </w:r>
      <w:r>
        <w:rPr>
          <w:rFonts w:hint="eastAsia" w:ascii="宋体" w:hAnsi="宋体" w:eastAsia="宋体" w:cs="宋体"/>
          <w:sz w:val="21"/>
          <w:szCs w:val="21"/>
        </w:rPr>
        <w:t>要求：</w:t>
      </w:r>
    </w:p>
    <w:p w14:paraId="08E460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全自动双通道顺序注射原子荧光光度计主机1套，双路顺序注射泵1套，免调编码空心阴极灯As、Se、Hg各2支，数据处理系统1套，电脑打印机1套，</w:t>
      </w:r>
      <w:r>
        <w:rPr>
          <w:rFonts w:hint="eastAsia" w:ascii="宋体" w:hAnsi="宋体" w:eastAsia="宋体" w:cs="宋体"/>
          <w:szCs w:val="21"/>
        </w:rPr>
        <w:t>检定/校准证书1份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 w14:paraId="0F594C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</w:p>
    <w:p w14:paraId="09F2542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（二）COD 快速测定仪</w:t>
      </w:r>
    </w:p>
    <w:p w14:paraId="7878D1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1、仪器用途：</w:t>
      </w:r>
    </w:p>
    <w:p w14:paraId="46ABB6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快速、准确测定地表水、中水、城市污水及工业废水中的（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COD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）。</w:t>
      </w:r>
      <w:r>
        <w:rPr>
          <w:rFonts w:hint="eastAsia" w:ascii="宋体" w:hAnsi="宋体" w:eastAsia="宋体" w:cs="宋体"/>
          <w:sz w:val="21"/>
          <w:szCs w:val="21"/>
        </w:rPr>
        <w:t>执行标准：</w:t>
      </w:r>
      <w:r>
        <w:rPr>
          <w:rFonts w:hint="eastAsia" w:ascii="宋体" w:hAnsi="宋体" w:eastAsia="宋体" w:cs="宋体"/>
          <w:spacing w:val="-2"/>
          <w:sz w:val="21"/>
          <w:szCs w:val="21"/>
          <w:u w:val="none"/>
        </w:rPr>
        <w:t xml:space="preserve">HJ/T 399-2007《水质 化学需氧量的测定 快速消解分光光度法》 </w:t>
      </w:r>
      <w:r>
        <w:rPr>
          <w:rFonts w:hint="eastAsia" w:ascii="宋体" w:hAnsi="宋体" w:eastAsia="宋体" w:cs="宋体"/>
          <w:spacing w:val="-2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测定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COD高量程、COD低量程水样。</w:t>
      </w:r>
    </w:p>
    <w:p w14:paraId="210F6C4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配置</w:t>
      </w:r>
      <w:r>
        <w:rPr>
          <w:rFonts w:hint="eastAsia" w:ascii="宋体" w:hAnsi="宋体" w:eastAsia="宋体" w:cs="宋体"/>
          <w:sz w:val="21"/>
          <w:szCs w:val="21"/>
        </w:rPr>
        <w:t>要求：</w:t>
      </w:r>
    </w:p>
    <w:p w14:paraId="00D0A87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具有浓度直读，自备校准功能。</w:t>
      </w:r>
    </w:p>
    <w:p w14:paraId="7E1A7BD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COD快速测定仪主机一套，比色皿及比色皿座一套，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密封反应管，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管比色架及冷却架各两套，COD专用试剂耗材一套。</w:t>
      </w:r>
      <w:r>
        <w:rPr>
          <w:rFonts w:hint="eastAsia" w:ascii="宋体" w:hAnsi="宋体" w:eastAsia="宋体" w:cs="宋体"/>
          <w:szCs w:val="21"/>
        </w:rPr>
        <w:t>检定/校准证书1份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 w14:paraId="1EAF11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（三）甲醛测定仪</w:t>
      </w:r>
    </w:p>
    <w:p w14:paraId="6290AF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bCs/>
          <w:szCs w:val="21"/>
        </w:rPr>
        <w:t>1、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仪器</w:t>
      </w:r>
      <w:r>
        <w:rPr>
          <w:rFonts w:hint="eastAsia" w:ascii="宋体" w:hAnsi="宋体" w:eastAsia="宋体" w:cs="宋体"/>
          <w:bCs/>
          <w:szCs w:val="21"/>
        </w:rPr>
        <w:t>用途</w:t>
      </w:r>
      <w:r>
        <w:rPr>
          <w:rFonts w:hint="eastAsia" w:ascii="宋体" w:hAnsi="宋体" w:eastAsia="宋体" w:cs="宋体"/>
          <w:bCs/>
          <w:szCs w:val="21"/>
          <w:lang w:eastAsia="zh-CN"/>
        </w:rPr>
        <w:t>：</w:t>
      </w:r>
    </w:p>
    <w:p w14:paraId="7AAB13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20" w:firstLineChars="200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>主要应用于职业卫生场所及室内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空气中</w:t>
      </w:r>
      <w:r>
        <w:rPr>
          <w:rFonts w:hint="eastAsia" w:ascii="宋体" w:hAnsi="宋体" w:eastAsia="宋体" w:cs="宋体"/>
          <w:bCs/>
          <w:szCs w:val="21"/>
        </w:rPr>
        <w:t>甲醛的精确检测</w:t>
      </w:r>
      <w:r>
        <w:rPr>
          <w:rFonts w:hint="eastAsia" w:ascii="宋体" w:hAnsi="宋体" w:eastAsia="宋体" w:cs="宋体"/>
          <w:bCs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szCs w:val="21"/>
        </w:rPr>
        <w:t>无需辅助设备即可对现场甲醛进行快速准确测定</w:t>
      </w:r>
      <w:r>
        <w:rPr>
          <w:rFonts w:hint="eastAsia" w:ascii="宋体" w:hAnsi="宋体" w:eastAsia="宋体" w:cs="宋体"/>
          <w:bCs/>
          <w:szCs w:val="21"/>
          <w:lang w:eastAsia="zh-CN"/>
        </w:rPr>
        <w:t>。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执行标准：T/CAQI.140-2020《便携式甲醛检测仪》。</w:t>
      </w:r>
    </w:p>
    <w:p w14:paraId="4568F4F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20" w:firstLineChars="200"/>
        <w:textAlignment w:val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zCs w:val="21"/>
        </w:rPr>
        <w:t>、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配置</w:t>
      </w:r>
      <w:r>
        <w:rPr>
          <w:rFonts w:hint="eastAsia" w:ascii="宋体" w:hAnsi="宋体" w:eastAsia="宋体" w:cs="宋体"/>
          <w:bCs/>
          <w:szCs w:val="21"/>
        </w:rPr>
        <w:t>要求：</w:t>
      </w:r>
    </w:p>
    <w:p w14:paraId="503FD264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20" w:firstLineChars="200"/>
        <w:textAlignment w:val="auto"/>
        <w:outlineLvl w:val="9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便携</w:t>
      </w:r>
      <w:r>
        <w:rPr>
          <w:rFonts w:hint="eastAsia" w:ascii="宋体" w:hAnsi="宋体" w:eastAsia="宋体" w:cs="宋体"/>
          <w:lang w:val="en-US" w:eastAsia="zh-CN"/>
        </w:rPr>
        <w:t>仪器箱1个，充电器，U盘，针头过滤器，调零管，</w:t>
      </w:r>
      <w:r>
        <w:rPr>
          <w:rFonts w:hint="eastAsia" w:ascii="宋体" w:hAnsi="宋体" w:eastAsia="宋体" w:cs="宋体"/>
          <w:szCs w:val="21"/>
        </w:rPr>
        <w:t>检定/校准证书1份</w:t>
      </w:r>
    </w:p>
    <w:p w14:paraId="5C7C3E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lang w:val="en-US" w:eastAsia="zh-CN"/>
        </w:rPr>
      </w:pPr>
    </w:p>
    <w:p w14:paraId="56D3FD3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（四）TVOC检测仪</w:t>
      </w:r>
    </w:p>
    <w:p w14:paraId="4F947B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bCs/>
          <w:szCs w:val="21"/>
        </w:rPr>
        <w:t>1、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仪器</w:t>
      </w:r>
      <w:r>
        <w:rPr>
          <w:rFonts w:hint="eastAsia" w:ascii="宋体" w:hAnsi="宋体" w:eastAsia="宋体" w:cs="宋体"/>
          <w:bCs/>
          <w:szCs w:val="21"/>
        </w:rPr>
        <w:t>用途</w:t>
      </w:r>
      <w:r>
        <w:rPr>
          <w:rFonts w:hint="eastAsia" w:ascii="宋体" w:hAnsi="宋体" w:eastAsia="宋体" w:cs="宋体"/>
          <w:bCs/>
          <w:szCs w:val="21"/>
          <w:lang w:eastAsia="zh-CN"/>
        </w:rPr>
        <w:t>：</w:t>
      </w:r>
    </w:p>
    <w:p w14:paraId="4A65060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20" w:firstLineChars="200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>主要用于检测现场环境空气中的有毒有害气体TVOC的浓度，应急（泄漏）事故监测、室内环境空气检测、职业卫生场所有毒有害气体检测、石化企业安全检测以及储罐、管道、阀门泄漏检测等场景</w:t>
      </w:r>
      <w:r>
        <w:rPr>
          <w:rFonts w:hint="eastAsia" w:ascii="宋体" w:hAnsi="宋体" w:eastAsia="宋体" w:cs="宋体"/>
          <w:bCs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执行标准：GB12358-2006 《作业场所环境气体检测报警仪通用技术要求》。</w:t>
      </w:r>
    </w:p>
    <w:p w14:paraId="363FE624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配置要求：</w:t>
      </w:r>
    </w:p>
    <w:p w14:paraId="71E35F1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20" w:firstLineChars="200"/>
        <w:textAlignment w:val="auto"/>
        <w:outlineLvl w:val="9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主机含传感器1套，仪器校准组件1个，采样探杆1个，便携仪器箱1个，数据传输线1个，数据处理软件1套，</w:t>
      </w:r>
      <w:r>
        <w:rPr>
          <w:rFonts w:hint="eastAsia" w:ascii="宋体" w:hAnsi="宋体" w:eastAsia="宋体" w:cs="宋体"/>
          <w:szCs w:val="21"/>
        </w:rPr>
        <w:t>检定/校准证书1份</w:t>
      </w:r>
    </w:p>
    <w:p w14:paraId="4B5FE74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</w:p>
    <w:p w14:paraId="700F27E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（五）便携式VOC检测仪</w:t>
      </w:r>
    </w:p>
    <w:p w14:paraId="136F60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1、仪器用途：</w:t>
      </w:r>
    </w:p>
    <w:p w14:paraId="5364E8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便携式有毒有害气体检测仪，适用于采油、冶炼、化工、市政、污水处理、电力、煤气、采矿、隧道施工等场所。检测原理：光离子化（PID）</w:t>
      </w:r>
      <w:r>
        <w:rPr>
          <w:rFonts w:hint="eastAsia" w:ascii="宋体" w:hAnsi="宋体" w:eastAsia="宋体" w:cs="宋体"/>
          <w:lang w:val="en-US" w:eastAsia="zh-CN"/>
        </w:rPr>
        <w:t>法测定</w:t>
      </w:r>
      <w:r>
        <w:rPr>
          <w:rFonts w:hint="eastAsia" w:ascii="宋体" w:hAnsi="宋体" w:eastAsia="宋体" w:cs="宋体"/>
        </w:rPr>
        <w:t>VOC</w:t>
      </w:r>
      <w:r>
        <w:rPr>
          <w:rFonts w:hint="eastAsia" w:ascii="宋体" w:hAnsi="宋体" w:eastAsia="宋体" w:cs="宋体"/>
          <w:lang w:val="en-US" w:eastAsia="zh-CN"/>
        </w:rPr>
        <w:t>气体</w:t>
      </w:r>
      <w:r>
        <w:rPr>
          <w:rFonts w:hint="eastAsia" w:ascii="宋体" w:hAnsi="宋体" w:eastAsia="宋体" w:cs="宋体"/>
          <w:lang w:eastAsia="zh-CN"/>
        </w:rPr>
        <w:t>。</w:t>
      </w:r>
    </w:p>
    <w:p w14:paraId="0AC65A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lang w:val="en-US" w:eastAsia="zh-CN"/>
        </w:rPr>
        <w:t>配置要求：</w:t>
      </w:r>
    </w:p>
    <w:p w14:paraId="6184C6D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主机1套，充电器1个，便携仪器箱1个。</w:t>
      </w:r>
    </w:p>
    <w:p w14:paraId="5B3480A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</w:p>
    <w:p w14:paraId="466CC0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（六）便携式激光粉尘检测仪</w:t>
      </w:r>
    </w:p>
    <w:p w14:paraId="42F9684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1、仪器用途：</w:t>
      </w:r>
    </w:p>
    <w:p w14:paraId="36860C1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用于</w:t>
      </w:r>
      <w:r>
        <w:rPr>
          <w:rFonts w:hint="eastAsia" w:ascii="宋体" w:hAnsi="宋体" w:eastAsia="宋体" w:cs="宋体"/>
        </w:rPr>
        <w:t>测量环境空气中</w:t>
      </w:r>
      <w:r>
        <w:rPr>
          <w:rFonts w:hint="eastAsia" w:ascii="宋体" w:hAnsi="宋体" w:eastAsia="宋体" w:cs="宋体"/>
          <w:lang w:val="en-US" w:eastAsia="zh-CN"/>
        </w:rPr>
        <w:t>颗粒物（</w:t>
      </w:r>
      <w:r>
        <w:rPr>
          <w:rFonts w:hint="eastAsia" w:ascii="宋体" w:hAnsi="宋体" w:eastAsia="宋体" w:cs="宋体"/>
        </w:rPr>
        <w:t>PM10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PM2.5</w:t>
      </w:r>
      <w:r>
        <w:rPr>
          <w:rFonts w:hint="eastAsia" w:ascii="宋体" w:hAnsi="宋体" w:eastAsia="宋体" w:cs="宋体"/>
          <w:lang w:val="en-US" w:eastAsia="zh-CN"/>
        </w:rPr>
        <w:t>）</w:t>
      </w:r>
      <w:r>
        <w:rPr>
          <w:rFonts w:hint="eastAsia" w:ascii="宋体" w:hAnsi="宋体" w:eastAsia="宋体" w:cs="宋体"/>
        </w:rPr>
        <w:t>的浓度</w:t>
      </w:r>
      <w:r>
        <w:rPr>
          <w:rFonts w:hint="eastAsia" w:ascii="宋体" w:hAnsi="宋体" w:eastAsia="宋体" w:cs="宋体"/>
          <w:lang w:val="en-US" w:eastAsia="zh-CN"/>
        </w:rPr>
        <w:t>以及</w:t>
      </w:r>
      <w:r>
        <w:rPr>
          <w:rFonts w:hint="eastAsia" w:ascii="宋体" w:hAnsi="宋体" w:eastAsia="宋体" w:cs="宋体"/>
        </w:rPr>
        <w:t>洁净环境单位体积空气里粒径为0.5和5.0um尘埃粒子的数量。</w:t>
      </w:r>
    </w:p>
    <w:p w14:paraId="4F2C0D1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2、配置要求：</w:t>
      </w:r>
    </w:p>
    <w:p w14:paraId="31E70E4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主机1套，充电器，</w:t>
      </w:r>
      <w:r>
        <w:rPr>
          <w:rFonts w:hint="eastAsia" w:ascii="宋体" w:hAnsi="宋体" w:eastAsia="宋体" w:cs="宋体"/>
          <w:lang w:val="en-US" w:eastAsia="zh-CN"/>
        </w:rPr>
        <w:t>便携仪器箱1个</w:t>
      </w:r>
    </w:p>
    <w:p w14:paraId="1629386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</w:p>
    <w:p w14:paraId="6E2B8D0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（七）便携式气味检测仪</w:t>
      </w:r>
    </w:p>
    <w:p w14:paraId="3537A45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1、仪器用途：</w:t>
      </w:r>
    </w:p>
    <w:p w14:paraId="176E362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各种工厂、焚化厂、污废水处理、餐饮业、食品制造厂、医院、制药业、石化产业、农业、畜牧业。检测原理</w:t>
      </w:r>
      <w:r>
        <w:rPr>
          <w:rFonts w:hint="eastAsia" w:ascii="宋体" w:hAnsi="宋体" w:cs="宋体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</w:rPr>
        <w:t>两个</w:t>
      </w:r>
      <w:r>
        <w:rPr>
          <w:rFonts w:hint="eastAsia" w:ascii="宋体" w:hAnsi="宋体" w:eastAsia="宋体" w:cs="宋体"/>
          <w:lang w:val="en-US" w:eastAsia="zh-CN"/>
        </w:rPr>
        <w:t>检测</w:t>
      </w:r>
      <w:r>
        <w:rPr>
          <w:rFonts w:hint="eastAsia" w:ascii="宋体" w:hAnsi="宋体" w:eastAsia="宋体" w:cs="宋体"/>
        </w:rPr>
        <w:t>探头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取样方式：内置取样泵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连续取样</w:t>
      </w:r>
      <w:r>
        <w:rPr>
          <w:rFonts w:hint="eastAsia" w:ascii="宋体" w:hAnsi="宋体" w:eastAsia="宋体" w:cs="宋体"/>
          <w:lang w:eastAsia="zh-CN"/>
        </w:rPr>
        <w:t>。</w:t>
      </w:r>
    </w:p>
    <w:p w14:paraId="343BD98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2、配置要求：</w:t>
      </w:r>
    </w:p>
    <w:p w14:paraId="00AFC1D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主机1套，充电器，</w:t>
      </w:r>
      <w:r>
        <w:rPr>
          <w:rFonts w:hint="eastAsia" w:ascii="宋体" w:hAnsi="宋体" w:eastAsia="宋体" w:cs="宋体"/>
          <w:lang w:val="en-US" w:eastAsia="zh-CN"/>
        </w:rPr>
        <w:t>便携仪器箱1个</w:t>
      </w:r>
    </w:p>
    <w:p w14:paraId="0F0749D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7DF70C26">
      <w:pPr>
        <w:jc w:val="both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附件2：</w:t>
      </w:r>
    </w:p>
    <w:p w14:paraId="454FF9F2">
      <w:pPr>
        <w:jc w:val="center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福州市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仓山</w:t>
      </w:r>
      <w:r>
        <w:rPr>
          <w:rFonts w:hint="eastAsia" w:ascii="仿宋" w:hAnsi="仿宋" w:eastAsia="仿宋"/>
          <w:color w:val="auto"/>
          <w:sz w:val="28"/>
          <w:szCs w:val="28"/>
        </w:rPr>
        <w:t>生态环境局202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环境监测仪器采购项目</w:t>
      </w:r>
      <w:r>
        <w:rPr>
          <w:rFonts w:hint="eastAsia" w:ascii="仿宋" w:hAnsi="仿宋" w:eastAsia="仿宋"/>
          <w:color w:val="auto"/>
          <w:sz w:val="28"/>
          <w:szCs w:val="28"/>
        </w:rPr>
        <w:t>采购项目</w:t>
      </w:r>
    </w:p>
    <w:p w14:paraId="75D84470">
      <w:pPr>
        <w:jc w:val="center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监测仪器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设备</w:t>
      </w:r>
      <w:r>
        <w:rPr>
          <w:rFonts w:hint="eastAsia" w:ascii="仿宋" w:hAnsi="仿宋" w:eastAsia="仿宋"/>
          <w:color w:val="auto"/>
          <w:sz w:val="28"/>
          <w:szCs w:val="28"/>
        </w:rPr>
        <w:t>技术参数及预算价格征集报名表</w:t>
      </w:r>
    </w:p>
    <w:tbl>
      <w:tblPr>
        <w:tblStyle w:val="9"/>
        <w:tblW w:w="10206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7"/>
        <w:gridCol w:w="1276"/>
        <w:gridCol w:w="1559"/>
        <w:gridCol w:w="1559"/>
        <w:gridCol w:w="2268"/>
      </w:tblGrid>
      <w:tr w14:paraId="2C1EB75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27" w:type="dxa"/>
            <w:vAlign w:val="center"/>
          </w:tcPr>
          <w:p w14:paraId="7EE2B094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供应商名称</w:t>
            </w:r>
          </w:p>
        </w:tc>
        <w:tc>
          <w:tcPr>
            <w:tcW w:w="8079" w:type="dxa"/>
            <w:gridSpan w:val="5"/>
            <w:vAlign w:val="center"/>
          </w:tcPr>
          <w:p w14:paraId="1BBA6CE0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 w14:paraId="4739EB5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27" w:type="dxa"/>
            <w:vAlign w:val="center"/>
          </w:tcPr>
          <w:p w14:paraId="095BA39B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8079" w:type="dxa"/>
            <w:gridSpan w:val="5"/>
            <w:vAlign w:val="center"/>
          </w:tcPr>
          <w:p w14:paraId="48989877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 w14:paraId="325EC78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vAlign w:val="center"/>
          </w:tcPr>
          <w:p w14:paraId="5F05837F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供应商代表</w:t>
            </w:r>
          </w:p>
        </w:tc>
        <w:tc>
          <w:tcPr>
            <w:tcW w:w="1417" w:type="dxa"/>
            <w:vAlign w:val="center"/>
          </w:tcPr>
          <w:p w14:paraId="116DD6E1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997A2A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7D8F3280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C9B121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14:paraId="43B78F6E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 w14:paraId="1324C89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2127" w:type="dxa"/>
            <w:vAlign w:val="center"/>
          </w:tcPr>
          <w:p w14:paraId="276B7729"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拟参与技术参</w:t>
            </w:r>
          </w:p>
          <w:p w14:paraId="735C5A29"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数论证设备</w:t>
            </w:r>
          </w:p>
          <w:p w14:paraId="73B9FF73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（可填写多项）</w:t>
            </w:r>
          </w:p>
        </w:tc>
        <w:tc>
          <w:tcPr>
            <w:tcW w:w="8079" w:type="dxa"/>
            <w:gridSpan w:val="5"/>
            <w:vAlign w:val="center"/>
          </w:tcPr>
          <w:p w14:paraId="49A684AA"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 w14:paraId="55155DB9">
      <w:pPr>
        <w:rPr>
          <w:rFonts w:hint="eastAsia"/>
          <w:lang w:eastAsia="zh-CN"/>
        </w:rPr>
      </w:pPr>
    </w:p>
    <w:p w14:paraId="0EE64766">
      <w:pPr>
        <w:rPr>
          <w:rFonts w:hint="eastAsia" w:ascii="宋体" w:hAnsi="宋体" w:eastAsia="宋体" w:cs="宋体"/>
          <w:sz w:val="21"/>
          <w:szCs w:val="21"/>
        </w:rPr>
      </w:pPr>
    </w:p>
    <w:p w14:paraId="0DD8B336"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9078A"/>
    <w:multiLevelType w:val="singleLevel"/>
    <w:tmpl w:val="ADC9078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9D88301"/>
    <w:multiLevelType w:val="singleLevel"/>
    <w:tmpl w:val="E9D8830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24C492AC"/>
    <w:multiLevelType w:val="singleLevel"/>
    <w:tmpl w:val="24C492AC"/>
    <w:lvl w:ilvl="0" w:tentative="0">
      <w:start w:val="1"/>
      <w:numFmt w:val="chineseCounting"/>
      <w:suff w:val="nothing"/>
      <w:lvlText w:val="%1、　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MWM1MmVmYmFmMjdkNzU2YjVhNmEzZjBiM2I1MjQifQ=="/>
  </w:docVars>
  <w:rsids>
    <w:rsidRoot w:val="469D046D"/>
    <w:rsid w:val="0000687B"/>
    <w:rsid w:val="0005348F"/>
    <w:rsid w:val="000A3D6C"/>
    <w:rsid w:val="000C44B8"/>
    <w:rsid w:val="000D146D"/>
    <w:rsid w:val="000D7A4A"/>
    <w:rsid w:val="00257FF6"/>
    <w:rsid w:val="002C79AF"/>
    <w:rsid w:val="00364D73"/>
    <w:rsid w:val="00382286"/>
    <w:rsid w:val="003A18E7"/>
    <w:rsid w:val="003D3066"/>
    <w:rsid w:val="004163F3"/>
    <w:rsid w:val="004F6DA8"/>
    <w:rsid w:val="0050164D"/>
    <w:rsid w:val="00547CB0"/>
    <w:rsid w:val="0058708A"/>
    <w:rsid w:val="00601DED"/>
    <w:rsid w:val="00635E4A"/>
    <w:rsid w:val="00665085"/>
    <w:rsid w:val="006D7164"/>
    <w:rsid w:val="00730345"/>
    <w:rsid w:val="007A6D5E"/>
    <w:rsid w:val="007D09DA"/>
    <w:rsid w:val="009349FF"/>
    <w:rsid w:val="009D3A28"/>
    <w:rsid w:val="009F2EFC"/>
    <w:rsid w:val="00A67218"/>
    <w:rsid w:val="00A817FA"/>
    <w:rsid w:val="00AE0BEC"/>
    <w:rsid w:val="00B246FC"/>
    <w:rsid w:val="00B50CC1"/>
    <w:rsid w:val="00B719D4"/>
    <w:rsid w:val="00B96063"/>
    <w:rsid w:val="00BC7473"/>
    <w:rsid w:val="00BE7DBF"/>
    <w:rsid w:val="00C42B93"/>
    <w:rsid w:val="00C720DF"/>
    <w:rsid w:val="00C95CBA"/>
    <w:rsid w:val="00D444E3"/>
    <w:rsid w:val="00DE511B"/>
    <w:rsid w:val="00E00277"/>
    <w:rsid w:val="00E61467"/>
    <w:rsid w:val="00EF5460"/>
    <w:rsid w:val="00FF1B7D"/>
    <w:rsid w:val="0172502E"/>
    <w:rsid w:val="01AC75F0"/>
    <w:rsid w:val="01F77A58"/>
    <w:rsid w:val="02C1531D"/>
    <w:rsid w:val="02E52D67"/>
    <w:rsid w:val="035B005C"/>
    <w:rsid w:val="04A66014"/>
    <w:rsid w:val="056E7C7F"/>
    <w:rsid w:val="061834A6"/>
    <w:rsid w:val="07785ACE"/>
    <w:rsid w:val="08426019"/>
    <w:rsid w:val="0880564E"/>
    <w:rsid w:val="08B60D54"/>
    <w:rsid w:val="0A521D8E"/>
    <w:rsid w:val="0A915FD0"/>
    <w:rsid w:val="10315A34"/>
    <w:rsid w:val="10955ED5"/>
    <w:rsid w:val="117B6FDE"/>
    <w:rsid w:val="11DC6135"/>
    <w:rsid w:val="13E36F84"/>
    <w:rsid w:val="144933C4"/>
    <w:rsid w:val="15046D58"/>
    <w:rsid w:val="196D545F"/>
    <w:rsid w:val="19F95E49"/>
    <w:rsid w:val="1A007A73"/>
    <w:rsid w:val="1D0734FD"/>
    <w:rsid w:val="1D6939D6"/>
    <w:rsid w:val="1EED24EE"/>
    <w:rsid w:val="21F06DC0"/>
    <w:rsid w:val="22BA7608"/>
    <w:rsid w:val="2537229E"/>
    <w:rsid w:val="260C1EDA"/>
    <w:rsid w:val="271D04C4"/>
    <w:rsid w:val="27BE4B37"/>
    <w:rsid w:val="280A2B1B"/>
    <w:rsid w:val="2829733C"/>
    <w:rsid w:val="2834385F"/>
    <w:rsid w:val="29235B3A"/>
    <w:rsid w:val="299741EC"/>
    <w:rsid w:val="2B1E0CAF"/>
    <w:rsid w:val="2C22032B"/>
    <w:rsid w:val="2C2C7F00"/>
    <w:rsid w:val="2CE17C33"/>
    <w:rsid w:val="2D56251B"/>
    <w:rsid w:val="2EEB226D"/>
    <w:rsid w:val="30461BCF"/>
    <w:rsid w:val="325C381C"/>
    <w:rsid w:val="34687E1F"/>
    <w:rsid w:val="34900539"/>
    <w:rsid w:val="34993F26"/>
    <w:rsid w:val="38652526"/>
    <w:rsid w:val="3887567B"/>
    <w:rsid w:val="391E7018"/>
    <w:rsid w:val="39415F1A"/>
    <w:rsid w:val="396A657E"/>
    <w:rsid w:val="39AC56D7"/>
    <w:rsid w:val="39F32C5F"/>
    <w:rsid w:val="3AD44562"/>
    <w:rsid w:val="3B2C7D89"/>
    <w:rsid w:val="3BC211E2"/>
    <w:rsid w:val="3C457A93"/>
    <w:rsid w:val="3C65673D"/>
    <w:rsid w:val="3D3713C5"/>
    <w:rsid w:val="3D701107"/>
    <w:rsid w:val="3DA43295"/>
    <w:rsid w:val="3DEC2546"/>
    <w:rsid w:val="3E3C34CE"/>
    <w:rsid w:val="3F9C3A36"/>
    <w:rsid w:val="403C147B"/>
    <w:rsid w:val="412D5350"/>
    <w:rsid w:val="468F34A9"/>
    <w:rsid w:val="469B213E"/>
    <w:rsid w:val="469D046D"/>
    <w:rsid w:val="46B07028"/>
    <w:rsid w:val="4792415F"/>
    <w:rsid w:val="47D9054F"/>
    <w:rsid w:val="48491DFA"/>
    <w:rsid w:val="488C35BA"/>
    <w:rsid w:val="48DB38E3"/>
    <w:rsid w:val="49087D6D"/>
    <w:rsid w:val="493A0BFD"/>
    <w:rsid w:val="493E6827"/>
    <w:rsid w:val="49B41F08"/>
    <w:rsid w:val="4B081CD4"/>
    <w:rsid w:val="4B19788F"/>
    <w:rsid w:val="4B601469"/>
    <w:rsid w:val="4BD9235C"/>
    <w:rsid w:val="4C1A378F"/>
    <w:rsid w:val="4C757EDF"/>
    <w:rsid w:val="4D6E4D26"/>
    <w:rsid w:val="4DCC53A4"/>
    <w:rsid w:val="4DE02F83"/>
    <w:rsid w:val="4E791BD4"/>
    <w:rsid w:val="4F5C0F06"/>
    <w:rsid w:val="4F896480"/>
    <w:rsid w:val="502E6976"/>
    <w:rsid w:val="51C60552"/>
    <w:rsid w:val="5463135D"/>
    <w:rsid w:val="54837309"/>
    <w:rsid w:val="57B1418D"/>
    <w:rsid w:val="57E61777"/>
    <w:rsid w:val="589F66DB"/>
    <w:rsid w:val="5D852344"/>
    <w:rsid w:val="5E271314"/>
    <w:rsid w:val="5FF90DC7"/>
    <w:rsid w:val="61135EB8"/>
    <w:rsid w:val="61D5316E"/>
    <w:rsid w:val="62234644"/>
    <w:rsid w:val="62AC6F4D"/>
    <w:rsid w:val="6620653A"/>
    <w:rsid w:val="670B110D"/>
    <w:rsid w:val="694C025D"/>
    <w:rsid w:val="6A214919"/>
    <w:rsid w:val="6A7C062B"/>
    <w:rsid w:val="6C92622C"/>
    <w:rsid w:val="6CDD357C"/>
    <w:rsid w:val="6EEB5D7F"/>
    <w:rsid w:val="721750DD"/>
    <w:rsid w:val="722A4E10"/>
    <w:rsid w:val="72DE048D"/>
    <w:rsid w:val="73556576"/>
    <w:rsid w:val="73661CF0"/>
    <w:rsid w:val="74D30849"/>
    <w:rsid w:val="75F00088"/>
    <w:rsid w:val="774D1F41"/>
    <w:rsid w:val="79101B73"/>
    <w:rsid w:val="7D8447FB"/>
    <w:rsid w:val="7F09564C"/>
    <w:rsid w:val="7FC46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99"/>
    <w:rPr>
      <w:rFonts w:cs="Times New Roman"/>
      <w:i/>
    </w:rPr>
  </w:style>
  <w:style w:type="character" w:customStyle="1" w:styleId="12">
    <w:name w:val="标题 2 Char"/>
    <w:basedOn w:val="10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眉 Char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1184</Words>
  <Characters>1291</Characters>
  <Lines>16</Lines>
  <Paragraphs>4</Paragraphs>
  <TotalTime>10</TotalTime>
  <ScaleCrop>false</ScaleCrop>
  <LinksUpToDate>false</LinksUpToDate>
  <CharactersWithSpaces>1307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2023-03-16T07:38:00Z</dcterms:created>
  <dc:creator>有无</dc:creator>
  <cp:lastModifiedBy>WPS_1176904913</cp:lastModifiedBy>
  <cp:lastPrinted>2024-06-13T07:56:00Z</cp:lastPrinted>
  <dcterms:modified xsi:type="dcterms:W3CDTF">2024-06-17T08:28:18Z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B97786B3ACD24CB699A34E6FE777A586_13</vt:lpwstr>
  </property>
</Properties>
</file>