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B14F2D">
      <w:pPr>
        <w:widowControl/>
        <w:shd w:val="clear" w:color="auto" w:fill="FFFFFF"/>
        <w:jc w:val="left"/>
        <w:rPr>
          <w:rFonts w:hint="eastAsia" w:ascii="仿宋_GB2312" w:hAnsi="仿宋_GB2312" w:eastAsia="仿宋_GB2312" w:cs="仿宋_GB2312"/>
          <w:color w:val="000000"/>
          <w:kern w:val="0"/>
          <w:sz w:val="24"/>
        </w:rPr>
      </w:pPr>
      <w:bookmarkStart w:id="0" w:name="_GoBack"/>
      <w:bookmarkEnd w:id="0"/>
    </w:p>
    <w:p w14:paraId="7AA6E022">
      <w:pPr>
        <w:widowControl/>
        <w:shd w:val="clear" w:color="auto" w:fill="FFFFFF"/>
        <w:jc w:val="left"/>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rPr>
        <w:t>附件</w:t>
      </w:r>
      <w:r>
        <w:rPr>
          <w:rFonts w:hint="eastAsia" w:ascii="仿宋_GB2312" w:hAnsi="仿宋_GB2312" w:eastAsia="仿宋_GB2312" w:cs="仿宋_GB2312"/>
          <w:color w:val="000000"/>
          <w:kern w:val="0"/>
          <w:sz w:val="24"/>
          <w:lang w:val="en-US" w:eastAsia="zh-CN"/>
        </w:rPr>
        <w:t>1</w:t>
      </w:r>
      <w:r>
        <w:rPr>
          <w:rFonts w:hint="eastAsia" w:ascii="仿宋_GB2312" w:hAnsi="仿宋_GB2312" w:eastAsia="仿宋_GB2312" w:cs="仿宋_GB2312"/>
          <w:color w:val="000000"/>
          <w:kern w:val="0"/>
          <w:sz w:val="24"/>
          <w:lang w:eastAsia="zh-CN"/>
        </w:rPr>
        <w:t>：</w:t>
      </w:r>
    </w:p>
    <w:p w14:paraId="2B0330B3">
      <w:pPr>
        <w:widowControl/>
        <w:shd w:val="clear" w:color="auto" w:fill="FFFFFF"/>
        <w:jc w:val="center"/>
        <w:rPr>
          <w:rFonts w:hint="eastAsia" w:ascii="仿宋_GB2312" w:hAnsi="仿宋_GB2312" w:eastAsia="仿宋_GB2312" w:cs="仿宋_GB2312"/>
          <w:b/>
          <w:bCs/>
          <w:color w:val="auto"/>
          <w:sz w:val="28"/>
          <w:szCs w:val="28"/>
          <w:shd w:val="clear" w:color="auto" w:fill="FFFFFF"/>
        </w:rPr>
      </w:pPr>
      <w:r>
        <w:rPr>
          <w:rFonts w:hint="eastAsia" w:ascii="仿宋_GB2312" w:hAnsi="仿宋_GB2312" w:eastAsia="仿宋_GB2312" w:cs="仿宋_GB2312"/>
          <w:b/>
          <w:bCs/>
          <w:color w:val="auto"/>
          <w:sz w:val="28"/>
          <w:szCs w:val="28"/>
          <w:shd w:val="clear" w:color="auto" w:fill="FFFFFF"/>
          <w:lang w:val="en-US" w:eastAsia="zh-CN"/>
        </w:rPr>
        <w:t>2025年环境</w:t>
      </w:r>
      <w:r>
        <w:rPr>
          <w:rFonts w:hint="eastAsia" w:ascii="仿宋_GB2312" w:hAnsi="仿宋_GB2312" w:eastAsia="仿宋_GB2312" w:cs="仿宋_GB2312"/>
          <w:b/>
          <w:bCs/>
          <w:color w:val="auto"/>
          <w:sz w:val="28"/>
          <w:szCs w:val="28"/>
          <w:shd w:val="clear" w:color="auto" w:fill="FFFFFF"/>
          <w:lang w:eastAsia="zh-CN"/>
        </w:rPr>
        <w:t>监测</w:t>
      </w:r>
      <w:r>
        <w:rPr>
          <w:rFonts w:hint="eastAsia" w:ascii="仿宋_GB2312" w:hAnsi="仿宋_GB2312" w:eastAsia="仿宋_GB2312" w:cs="仿宋_GB2312"/>
          <w:b/>
          <w:bCs/>
          <w:color w:val="auto"/>
          <w:sz w:val="28"/>
          <w:szCs w:val="28"/>
          <w:shd w:val="clear" w:color="auto" w:fill="FFFFFF"/>
        </w:rPr>
        <w:t>仪器</w:t>
      </w:r>
      <w:r>
        <w:rPr>
          <w:rFonts w:hint="eastAsia" w:ascii="仿宋_GB2312" w:hAnsi="仿宋_GB2312" w:eastAsia="仿宋_GB2312" w:cs="仿宋_GB2312"/>
          <w:b/>
          <w:bCs/>
          <w:color w:val="auto"/>
          <w:sz w:val="28"/>
          <w:szCs w:val="28"/>
          <w:shd w:val="clear" w:color="auto" w:fill="FFFFFF"/>
          <w:lang w:eastAsia="zh-CN"/>
        </w:rPr>
        <w:t>设备采购清单及基本配置等要</w:t>
      </w:r>
      <w:r>
        <w:rPr>
          <w:rFonts w:hint="eastAsia" w:ascii="仿宋_GB2312" w:hAnsi="仿宋_GB2312" w:eastAsia="仿宋_GB2312" w:cs="仿宋_GB2312"/>
          <w:b/>
          <w:bCs/>
          <w:color w:val="auto"/>
          <w:sz w:val="28"/>
          <w:szCs w:val="28"/>
          <w:shd w:val="clear" w:color="auto" w:fill="FFFFFF"/>
        </w:rPr>
        <w:t>求</w:t>
      </w:r>
    </w:p>
    <w:p w14:paraId="6838124D">
      <w:pPr>
        <w:widowControl/>
        <w:shd w:val="clear" w:color="auto" w:fill="FFFFFF"/>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一、　拟采购</w:t>
      </w:r>
      <w:r>
        <w:rPr>
          <w:rFonts w:hint="eastAsia" w:ascii="仿宋_GB2312" w:hAnsi="仿宋_GB2312" w:eastAsia="仿宋_GB2312" w:cs="仿宋_GB2312"/>
          <w:b/>
          <w:bCs/>
          <w:color w:val="000000"/>
          <w:kern w:val="0"/>
          <w:sz w:val="24"/>
          <w:lang w:eastAsia="zh-CN"/>
        </w:rPr>
        <w:t>监测仪器</w:t>
      </w:r>
      <w:r>
        <w:rPr>
          <w:rFonts w:hint="eastAsia" w:ascii="仿宋_GB2312" w:hAnsi="仿宋_GB2312" w:eastAsia="仿宋_GB2312" w:cs="仿宋_GB2312"/>
          <w:b/>
          <w:bCs/>
          <w:color w:val="000000"/>
          <w:kern w:val="0"/>
          <w:sz w:val="24"/>
        </w:rPr>
        <w:t>明细表</w:t>
      </w:r>
    </w:p>
    <w:tbl>
      <w:tblPr>
        <w:tblStyle w:val="5"/>
        <w:tblW w:w="5000" w:type="pct"/>
        <w:tblCellSpacing w:w="0" w:type="dxa"/>
        <w:tblInd w:w="-28"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30" w:type="dxa"/>
          <w:left w:w="30" w:type="dxa"/>
          <w:bottom w:w="30" w:type="dxa"/>
          <w:right w:w="30" w:type="dxa"/>
        </w:tblCellMar>
      </w:tblPr>
      <w:tblGrid>
        <w:gridCol w:w="689"/>
        <w:gridCol w:w="3722"/>
        <w:gridCol w:w="965"/>
        <w:gridCol w:w="1305"/>
        <w:gridCol w:w="1715"/>
      </w:tblGrid>
      <w:tr w14:paraId="6CDAEC20">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620" w:hRule="atLeast"/>
          <w:tblCellSpacing w:w="0" w:type="dxa"/>
        </w:trPr>
        <w:tc>
          <w:tcPr>
            <w:tcW w:w="689" w:type="dxa"/>
            <w:tcBorders>
              <w:top w:val="outset" w:color="000000" w:sz="6" w:space="0"/>
              <w:bottom w:val="outset" w:color="000000" w:sz="6" w:space="0"/>
              <w:right w:val="outset" w:color="000000" w:sz="6" w:space="0"/>
            </w:tcBorders>
            <w:vAlign w:val="center"/>
          </w:tcPr>
          <w:p w14:paraId="66871308">
            <w:pPr>
              <w:widowControl/>
              <w:jc w:val="center"/>
              <w:rPr>
                <w:rFonts w:hint="eastAsia" w:ascii="仿宋_GB2312" w:hAnsi="仿宋_GB2312" w:eastAsia="仿宋_GB2312" w:cs="仿宋_GB2312"/>
                <w:color w:val="444444"/>
                <w:kern w:val="0"/>
                <w:sz w:val="24"/>
              </w:rPr>
            </w:pPr>
            <w:r>
              <w:rPr>
                <w:rFonts w:hint="eastAsia" w:ascii="仿宋_GB2312" w:hAnsi="仿宋_GB2312" w:eastAsia="仿宋_GB2312" w:cs="仿宋_GB2312"/>
                <w:b/>
                <w:bCs/>
                <w:color w:val="444444"/>
                <w:kern w:val="0"/>
                <w:sz w:val="24"/>
              </w:rPr>
              <w:t>序号</w:t>
            </w:r>
          </w:p>
        </w:tc>
        <w:tc>
          <w:tcPr>
            <w:tcW w:w="3722" w:type="dxa"/>
            <w:tcBorders>
              <w:top w:val="outset" w:color="000000" w:sz="6" w:space="0"/>
              <w:left w:val="outset" w:color="000000" w:sz="6" w:space="0"/>
              <w:bottom w:val="outset" w:color="000000" w:sz="6" w:space="0"/>
              <w:right w:val="outset" w:color="000000" w:sz="6" w:space="0"/>
            </w:tcBorders>
            <w:vAlign w:val="center"/>
          </w:tcPr>
          <w:p w14:paraId="2E3388AA">
            <w:pPr>
              <w:widowControl/>
              <w:jc w:val="center"/>
              <w:rPr>
                <w:rFonts w:hint="eastAsia" w:ascii="仿宋_GB2312" w:hAnsi="仿宋_GB2312" w:eastAsia="仿宋_GB2312" w:cs="仿宋_GB2312"/>
                <w:color w:val="444444"/>
                <w:kern w:val="0"/>
                <w:sz w:val="24"/>
              </w:rPr>
            </w:pPr>
            <w:r>
              <w:rPr>
                <w:rFonts w:hint="eastAsia" w:ascii="仿宋_GB2312" w:hAnsi="仿宋_GB2312" w:eastAsia="仿宋_GB2312" w:cs="仿宋_GB2312"/>
                <w:b/>
                <w:bCs/>
                <w:color w:val="444444"/>
                <w:kern w:val="0"/>
                <w:sz w:val="24"/>
              </w:rPr>
              <w:t>设备名称</w:t>
            </w:r>
          </w:p>
        </w:tc>
        <w:tc>
          <w:tcPr>
            <w:tcW w:w="965" w:type="dxa"/>
            <w:tcBorders>
              <w:top w:val="outset" w:color="000000" w:sz="6" w:space="0"/>
              <w:left w:val="outset" w:color="000000" w:sz="6" w:space="0"/>
              <w:bottom w:val="outset" w:color="000000" w:sz="6" w:space="0"/>
              <w:right w:val="outset" w:color="000000" w:sz="6" w:space="0"/>
            </w:tcBorders>
            <w:vAlign w:val="center"/>
          </w:tcPr>
          <w:p w14:paraId="49CCE67A">
            <w:pPr>
              <w:widowControl/>
              <w:jc w:val="center"/>
              <w:rPr>
                <w:rFonts w:hint="eastAsia" w:ascii="仿宋_GB2312" w:hAnsi="仿宋_GB2312" w:eastAsia="仿宋_GB2312" w:cs="仿宋_GB2312"/>
                <w:color w:val="444444"/>
                <w:kern w:val="0"/>
                <w:sz w:val="24"/>
              </w:rPr>
            </w:pPr>
            <w:r>
              <w:rPr>
                <w:rFonts w:hint="eastAsia" w:ascii="仿宋_GB2312" w:hAnsi="仿宋_GB2312" w:eastAsia="仿宋_GB2312" w:cs="仿宋_GB2312"/>
                <w:b/>
                <w:bCs/>
                <w:color w:val="444444"/>
                <w:kern w:val="0"/>
                <w:sz w:val="24"/>
              </w:rPr>
              <w:t>单位</w:t>
            </w:r>
          </w:p>
        </w:tc>
        <w:tc>
          <w:tcPr>
            <w:tcW w:w="1305" w:type="dxa"/>
            <w:tcBorders>
              <w:top w:val="outset" w:color="000000" w:sz="6" w:space="0"/>
              <w:left w:val="outset" w:color="000000" w:sz="6" w:space="0"/>
              <w:bottom w:val="outset" w:color="000000" w:sz="6" w:space="0"/>
              <w:right w:val="outset" w:color="000000" w:sz="6" w:space="0"/>
            </w:tcBorders>
            <w:vAlign w:val="center"/>
          </w:tcPr>
          <w:p w14:paraId="1E1D204A">
            <w:pPr>
              <w:widowControl/>
              <w:jc w:val="center"/>
              <w:rPr>
                <w:rFonts w:hint="eastAsia" w:ascii="仿宋_GB2312" w:hAnsi="仿宋_GB2312" w:eastAsia="仿宋_GB2312" w:cs="仿宋_GB2312"/>
                <w:color w:val="444444"/>
                <w:kern w:val="0"/>
                <w:sz w:val="24"/>
              </w:rPr>
            </w:pPr>
            <w:r>
              <w:rPr>
                <w:rFonts w:hint="eastAsia" w:ascii="仿宋_GB2312" w:hAnsi="仿宋_GB2312" w:eastAsia="仿宋_GB2312" w:cs="仿宋_GB2312"/>
                <w:b/>
                <w:bCs/>
                <w:color w:val="444444"/>
                <w:kern w:val="0"/>
                <w:sz w:val="24"/>
              </w:rPr>
              <w:t>数量</w:t>
            </w:r>
          </w:p>
        </w:tc>
        <w:tc>
          <w:tcPr>
            <w:tcW w:w="1715" w:type="dxa"/>
            <w:tcBorders>
              <w:top w:val="outset" w:color="000000" w:sz="6" w:space="0"/>
              <w:left w:val="outset" w:color="000000" w:sz="6" w:space="0"/>
              <w:bottom w:val="outset" w:color="000000" w:sz="6" w:space="0"/>
            </w:tcBorders>
            <w:vAlign w:val="center"/>
          </w:tcPr>
          <w:p w14:paraId="75B28677">
            <w:pPr>
              <w:widowControl/>
              <w:jc w:val="center"/>
              <w:rPr>
                <w:rFonts w:hint="eastAsia" w:ascii="仿宋_GB2312" w:hAnsi="仿宋_GB2312" w:eastAsia="仿宋_GB2312" w:cs="仿宋_GB2312"/>
                <w:color w:val="444444"/>
                <w:kern w:val="0"/>
                <w:sz w:val="24"/>
              </w:rPr>
            </w:pPr>
            <w:r>
              <w:rPr>
                <w:rFonts w:hint="eastAsia" w:ascii="仿宋_GB2312" w:hAnsi="仿宋_GB2312" w:eastAsia="仿宋_GB2312" w:cs="仿宋_GB2312"/>
                <w:b/>
                <w:bCs/>
                <w:color w:val="444444"/>
                <w:kern w:val="0"/>
                <w:sz w:val="24"/>
              </w:rPr>
              <w:t>备注</w:t>
            </w:r>
          </w:p>
        </w:tc>
      </w:tr>
      <w:tr w14:paraId="640148CE">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510" w:hRule="atLeast"/>
          <w:tblCellSpacing w:w="0" w:type="dxa"/>
        </w:trPr>
        <w:tc>
          <w:tcPr>
            <w:tcW w:w="689" w:type="dxa"/>
            <w:tcBorders>
              <w:top w:val="outset" w:color="000000" w:sz="6" w:space="0"/>
              <w:bottom w:val="outset" w:color="000000" w:sz="6" w:space="0"/>
              <w:right w:val="outset" w:color="000000" w:sz="6" w:space="0"/>
            </w:tcBorders>
            <w:vAlign w:val="center"/>
          </w:tcPr>
          <w:p w14:paraId="56FC46FD">
            <w:pPr>
              <w:widowControl/>
              <w:jc w:val="center"/>
              <w:rPr>
                <w:rFonts w:hint="eastAsia" w:ascii="仿宋_GB2312" w:hAnsi="仿宋_GB2312" w:eastAsia="仿宋_GB2312" w:cs="仿宋_GB2312"/>
                <w:color w:val="444444"/>
                <w:kern w:val="0"/>
                <w:sz w:val="24"/>
              </w:rPr>
            </w:pPr>
            <w:r>
              <w:rPr>
                <w:rFonts w:hint="eastAsia" w:ascii="仿宋_GB2312" w:hAnsi="仿宋_GB2312" w:eastAsia="仿宋_GB2312" w:cs="仿宋_GB2312"/>
                <w:color w:val="444444"/>
                <w:kern w:val="0"/>
                <w:sz w:val="24"/>
              </w:rPr>
              <w:t>1</w:t>
            </w:r>
          </w:p>
        </w:tc>
        <w:tc>
          <w:tcPr>
            <w:tcW w:w="3722" w:type="dxa"/>
            <w:tcBorders>
              <w:top w:val="outset" w:color="000000" w:sz="6" w:space="0"/>
              <w:left w:val="outset" w:color="000000" w:sz="6" w:space="0"/>
              <w:bottom w:val="outset" w:color="000000" w:sz="6" w:space="0"/>
              <w:right w:val="outset" w:color="000000" w:sz="6" w:space="0"/>
            </w:tcBorders>
            <w:vAlign w:val="center"/>
          </w:tcPr>
          <w:p w14:paraId="37A2E1F8">
            <w:pPr>
              <w:widowControl/>
              <w:jc w:val="center"/>
              <w:rPr>
                <w:rFonts w:hint="eastAsia" w:ascii="仿宋" w:hAnsi="仿宋" w:eastAsia="仿宋" w:cs="仿宋"/>
                <w:color w:val="444444"/>
                <w:kern w:val="0"/>
                <w:sz w:val="24"/>
                <w:lang w:val="en-US" w:eastAsia="zh-CN"/>
              </w:rPr>
            </w:pPr>
            <w:r>
              <w:rPr>
                <w:rFonts w:hint="eastAsia" w:ascii="仿宋" w:hAnsi="仿宋" w:eastAsia="仿宋" w:cs="仿宋"/>
                <w:lang w:val="en-US" w:eastAsia="zh-CN"/>
              </w:rPr>
              <w:t>全自动硫化物流动注射分析仪</w:t>
            </w:r>
          </w:p>
        </w:tc>
        <w:tc>
          <w:tcPr>
            <w:tcW w:w="965" w:type="dxa"/>
            <w:tcBorders>
              <w:top w:val="outset" w:color="000000" w:sz="6" w:space="0"/>
              <w:left w:val="outset" w:color="000000" w:sz="6" w:space="0"/>
              <w:bottom w:val="outset" w:color="000000" w:sz="6" w:space="0"/>
              <w:right w:val="outset" w:color="000000" w:sz="6" w:space="0"/>
            </w:tcBorders>
            <w:vAlign w:val="center"/>
          </w:tcPr>
          <w:p w14:paraId="2BF17539">
            <w:pPr>
              <w:widowControl/>
              <w:jc w:val="center"/>
              <w:rPr>
                <w:rFonts w:hint="eastAsia" w:ascii="仿宋_GB2312" w:hAnsi="仿宋_GB2312" w:eastAsia="仿宋_GB2312" w:cs="仿宋_GB2312"/>
                <w:color w:val="444444"/>
                <w:kern w:val="0"/>
                <w:sz w:val="24"/>
              </w:rPr>
            </w:pPr>
            <w:r>
              <w:rPr>
                <w:rFonts w:hint="eastAsia" w:ascii="仿宋_GB2312" w:hAnsi="仿宋_GB2312" w:eastAsia="仿宋_GB2312" w:cs="仿宋_GB2312"/>
                <w:color w:val="444444"/>
                <w:kern w:val="0"/>
                <w:sz w:val="24"/>
              </w:rPr>
              <w:t>台</w:t>
            </w:r>
          </w:p>
        </w:tc>
        <w:tc>
          <w:tcPr>
            <w:tcW w:w="1305" w:type="dxa"/>
            <w:tcBorders>
              <w:top w:val="outset" w:color="000000" w:sz="6" w:space="0"/>
              <w:left w:val="outset" w:color="000000" w:sz="6" w:space="0"/>
              <w:bottom w:val="outset" w:color="000000" w:sz="6" w:space="0"/>
              <w:right w:val="outset" w:color="000000" w:sz="6" w:space="0"/>
            </w:tcBorders>
            <w:vAlign w:val="center"/>
          </w:tcPr>
          <w:p w14:paraId="4C4CB3F2">
            <w:pPr>
              <w:widowControl/>
              <w:jc w:val="center"/>
              <w:rPr>
                <w:rFonts w:hint="eastAsia" w:ascii="仿宋_GB2312" w:hAnsi="仿宋_GB2312" w:eastAsia="仿宋_GB2312" w:cs="仿宋_GB2312"/>
                <w:color w:val="444444"/>
                <w:kern w:val="0"/>
                <w:sz w:val="24"/>
              </w:rPr>
            </w:pPr>
            <w:r>
              <w:rPr>
                <w:rFonts w:hint="eastAsia" w:ascii="仿宋_GB2312" w:hAnsi="仿宋_GB2312" w:eastAsia="仿宋_GB2312" w:cs="仿宋_GB2312"/>
                <w:color w:val="444444"/>
                <w:kern w:val="0"/>
                <w:sz w:val="24"/>
              </w:rPr>
              <w:t>1</w:t>
            </w:r>
          </w:p>
        </w:tc>
        <w:tc>
          <w:tcPr>
            <w:tcW w:w="1715" w:type="dxa"/>
            <w:tcBorders>
              <w:top w:val="outset" w:color="000000" w:sz="6" w:space="0"/>
              <w:left w:val="outset" w:color="000000" w:sz="6" w:space="0"/>
              <w:bottom w:val="outset" w:color="000000" w:sz="6" w:space="0"/>
            </w:tcBorders>
            <w:vAlign w:val="center"/>
          </w:tcPr>
          <w:p w14:paraId="617A88F2">
            <w:pPr>
              <w:widowControl/>
              <w:jc w:val="left"/>
              <w:rPr>
                <w:rFonts w:hint="eastAsia" w:ascii="仿宋_GB2312" w:hAnsi="仿宋_GB2312" w:eastAsia="仿宋_GB2312" w:cs="仿宋_GB2312"/>
                <w:color w:val="444444"/>
                <w:kern w:val="0"/>
                <w:sz w:val="24"/>
              </w:rPr>
            </w:pPr>
            <w:r>
              <w:rPr>
                <w:rFonts w:hint="eastAsia" w:ascii="仿宋_GB2312" w:hAnsi="仿宋_GB2312" w:eastAsia="仿宋_GB2312" w:cs="仿宋_GB2312"/>
                <w:color w:val="444444"/>
                <w:kern w:val="0"/>
                <w:sz w:val="24"/>
              </w:rPr>
              <w:t> </w:t>
            </w:r>
          </w:p>
        </w:tc>
      </w:tr>
      <w:tr w14:paraId="739E0639">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517" w:hRule="atLeast"/>
          <w:tblCellSpacing w:w="0" w:type="dxa"/>
        </w:trPr>
        <w:tc>
          <w:tcPr>
            <w:tcW w:w="689" w:type="dxa"/>
            <w:tcBorders>
              <w:top w:val="outset" w:color="000000" w:sz="6" w:space="0"/>
              <w:bottom w:val="outset" w:color="000000" w:sz="6" w:space="0"/>
              <w:right w:val="outset" w:color="000000" w:sz="6" w:space="0"/>
            </w:tcBorders>
            <w:vAlign w:val="center"/>
          </w:tcPr>
          <w:p w14:paraId="4CF5FE15">
            <w:pPr>
              <w:widowControl/>
              <w:jc w:val="center"/>
              <w:rPr>
                <w:rFonts w:hint="eastAsia" w:ascii="仿宋_GB2312" w:hAnsi="仿宋_GB2312" w:eastAsia="仿宋_GB2312" w:cs="仿宋_GB2312"/>
                <w:color w:val="444444"/>
                <w:kern w:val="0"/>
                <w:sz w:val="24"/>
              </w:rPr>
            </w:pPr>
            <w:r>
              <w:rPr>
                <w:rFonts w:hint="eastAsia" w:ascii="仿宋_GB2312" w:hAnsi="仿宋_GB2312" w:eastAsia="仿宋_GB2312" w:cs="仿宋_GB2312"/>
                <w:color w:val="444444"/>
                <w:kern w:val="0"/>
                <w:sz w:val="24"/>
              </w:rPr>
              <w:t>2</w:t>
            </w:r>
          </w:p>
        </w:tc>
        <w:tc>
          <w:tcPr>
            <w:tcW w:w="3722" w:type="dxa"/>
            <w:tcBorders>
              <w:top w:val="outset" w:color="000000" w:sz="6" w:space="0"/>
              <w:left w:val="outset" w:color="000000" w:sz="6" w:space="0"/>
              <w:bottom w:val="outset" w:color="000000" w:sz="6" w:space="0"/>
              <w:right w:val="outset" w:color="000000" w:sz="6" w:space="0"/>
            </w:tcBorders>
            <w:vAlign w:val="center"/>
          </w:tcPr>
          <w:p w14:paraId="448A80B9">
            <w:pPr>
              <w:widowControl/>
              <w:jc w:val="center"/>
              <w:rPr>
                <w:rFonts w:hint="default" w:ascii="仿宋" w:hAnsi="仿宋" w:eastAsia="仿宋" w:cs="仿宋"/>
                <w:color w:val="444444"/>
                <w:kern w:val="0"/>
                <w:sz w:val="24"/>
                <w:lang w:val="en-US" w:eastAsia="zh-CN"/>
              </w:rPr>
            </w:pPr>
            <w:r>
              <w:rPr>
                <w:rFonts w:hint="eastAsia" w:ascii="仿宋" w:hAnsi="仿宋" w:eastAsia="仿宋" w:cs="仿宋"/>
                <w:color w:val="444444"/>
                <w:kern w:val="0"/>
                <w:sz w:val="24"/>
                <w:lang w:val="en-US" w:eastAsia="zh-CN"/>
              </w:rPr>
              <w:t>声级计（含户外监测箱）、声校准器</w:t>
            </w:r>
          </w:p>
        </w:tc>
        <w:tc>
          <w:tcPr>
            <w:tcW w:w="965" w:type="dxa"/>
            <w:tcBorders>
              <w:top w:val="outset" w:color="000000" w:sz="6" w:space="0"/>
              <w:left w:val="outset" w:color="000000" w:sz="6" w:space="0"/>
              <w:bottom w:val="outset" w:color="000000" w:sz="6" w:space="0"/>
              <w:right w:val="outset" w:color="000000" w:sz="6" w:space="0"/>
            </w:tcBorders>
            <w:vAlign w:val="center"/>
          </w:tcPr>
          <w:p w14:paraId="4BD9EF8E">
            <w:pPr>
              <w:widowControl/>
              <w:jc w:val="center"/>
              <w:rPr>
                <w:rFonts w:hint="eastAsia" w:ascii="仿宋_GB2312" w:hAnsi="仿宋_GB2312" w:eastAsia="仿宋_GB2312" w:cs="仿宋_GB2312"/>
                <w:color w:val="444444"/>
                <w:kern w:val="0"/>
                <w:sz w:val="24"/>
              </w:rPr>
            </w:pPr>
            <w:r>
              <w:rPr>
                <w:rFonts w:hint="eastAsia" w:ascii="仿宋_GB2312" w:hAnsi="仿宋_GB2312" w:eastAsia="仿宋_GB2312" w:cs="仿宋_GB2312"/>
                <w:color w:val="444444"/>
                <w:kern w:val="0"/>
                <w:sz w:val="24"/>
              </w:rPr>
              <w:t>台</w:t>
            </w:r>
          </w:p>
        </w:tc>
        <w:tc>
          <w:tcPr>
            <w:tcW w:w="1305" w:type="dxa"/>
            <w:tcBorders>
              <w:top w:val="outset" w:color="000000" w:sz="6" w:space="0"/>
              <w:left w:val="outset" w:color="000000" w:sz="6" w:space="0"/>
              <w:bottom w:val="outset" w:color="000000" w:sz="6" w:space="0"/>
              <w:right w:val="outset" w:color="000000" w:sz="6" w:space="0"/>
            </w:tcBorders>
            <w:vAlign w:val="center"/>
          </w:tcPr>
          <w:p w14:paraId="0466AC3B">
            <w:pPr>
              <w:widowControl/>
              <w:jc w:val="center"/>
              <w:rPr>
                <w:rFonts w:hint="eastAsia" w:ascii="仿宋_GB2312" w:hAnsi="仿宋_GB2312" w:eastAsia="仿宋_GB2312" w:cs="仿宋_GB2312"/>
                <w:color w:val="444444"/>
                <w:kern w:val="0"/>
                <w:sz w:val="24"/>
                <w:lang w:eastAsia="zh-CN"/>
              </w:rPr>
            </w:pPr>
            <w:r>
              <w:rPr>
                <w:rFonts w:hint="eastAsia" w:ascii="仿宋_GB2312" w:hAnsi="仿宋_GB2312" w:eastAsia="仿宋_GB2312" w:cs="仿宋_GB2312"/>
                <w:color w:val="444444"/>
                <w:kern w:val="0"/>
                <w:sz w:val="24"/>
                <w:lang w:val="en-US" w:eastAsia="zh-CN"/>
              </w:rPr>
              <w:t>1</w:t>
            </w:r>
          </w:p>
        </w:tc>
        <w:tc>
          <w:tcPr>
            <w:tcW w:w="1715" w:type="dxa"/>
            <w:tcBorders>
              <w:top w:val="outset" w:color="000000" w:sz="6" w:space="0"/>
              <w:left w:val="outset" w:color="000000" w:sz="6" w:space="0"/>
              <w:bottom w:val="outset" w:color="000000" w:sz="6" w:space="0"/>
            </w:tcBorders>
            <w:vAlign w:val="center"/>
          </w:tcPr>
          <w:p w14:paraId="36CCFDD0">
            <w:pPr>
              <w:widowControl/>
              <w:jc w:val="left"/>
              <w:rPr>
                <w:rFonts w:hint="eastAsia" w:ascii="仿宋_GB2312" w:hAnsi="仿宋_GB2312" w:eastAsia="仿宋_GB2312" w:cs="仿宋_GB2312"/>
                <w:color w:val="444444"/>
                <w:kern w:val="0"/>
                <w:sz w:val="24"/>
              </w:rPr>
            </w:pPr>
          </w:p>
        </w:tc>
      </w:tr>
      <w:tr w14:paraId="3E879E11">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575" w:hRule="atLeast"/>
          <w:tblCellSpacing w:w="0" w:type="dxa"/>
        </w:trPr>
        <w:tc>
          <w:tcPr>
            <w:tcW w:w="689" w:type="dxa"/>
            <w:tcBorders>
              <w:top w:val="outset" w:color="000000" w:sz="6" w:space="0"/>
              <w:bottom w:val="outset" w:color="000000" w:sz="6" w:space="0"/>
              <w:right w:val="outset" w:color="000000" w:sz="6" w:space="0"/>
            </w:tcBorders>
            <w:vAlign w:val="center"/>
          </w:tcPr>
          <w:p w14:paraId="67498EE7">
            <w:pPr>
              <w:widowControl/>
              <w:jc w:val="center"/>
              <w:rPr>
                <w:rFonts w:hint="eastAsia" w:ascii="仿宋_GB2312" w:hAnsi="仿宋_GB2312" w:eastAsia="仿宋_GB2312" w:cs="仿宋_GB2312"/>
                <w:color w:val="444444"/>
                <w:kern w:val="0"/>
                <w:sz w:val="24"/>
              </w:rPr>
            </w:pPr>
            <w:r>
              <w:rPr>
                <w:rFonts w:hint="eastAsia" w:ascii="仿宋_GB2312" w:hAnsi="仿宋_GB2312" w:eastAsia="仿宋_GB2312" w:cs="仿宋_GB2312"/>
                <w:color w:val="444444"/>
                <w:kern w:val="0"/>
                <w:sz w:val="24"/>
              </w:rPr>
              <w:t>3</w:t>
            </w:r>
          </w:p>
        </w:tc>
        <w:tc>
          <w:tcPr>
            <w:tcW w:w="3722" w:type="dxa"/>
            <w:tcBorders>
              <w:top w:val="outset" w:color="000000" w:sz="6" w:space="0"/>
              <w:left w:val="outset" w:color="000000" w:sz="6" w:space="0"/>
              <w:bottom w:val="outset" w:color="000000" w:sz="6" w:space="0"/>
              <w:right w:val="outset" w:color="000000" w:sz="6" w:space="0"/>
            </w:tcBorders>
            <w:vAlign w:val="center"/>
          </w:tcPr>
          <w:p w14:paraId="60B34C0C">
            <w:pPr>
              <w:widowControl/>
              <w:jc w:val="center"/>
              <w:rPr>
                <w:rFonts w:hint="default" w:ascii="仿宋" w:hAnsi="仿宋" w:eastAsia="仿宋" w:cs="仿宋"/>
                <w:color w:val="444444"/>
                <w:kern w:val="0"/>
                <w:sz w:val="24"/>
                <w:lang w:val="en-US" w:eastAsia="zh-CN"/>
              </w:rPr>
            </w:pPr>
            <w:r>
              <w:rPr>
                <w:rFonts w:hint="eastAsia" w:ascii="仿宋" w:hAnsi="仿宋" w:eastAsia="仿宋" w:cs="仿宋"/>
                <w:color w:val="444444"/>
                <w:kern w:val="0"/>
                <w:sz w:val="24"/>
                <w:lang w:eastAsia="zh-CN"/>
              </w:rPr>
              <w:t>在</w:t>
            </w:r>
            <w:r>
              <w:rPr>
                <w:rFonts w:hint="eastAsia" w:ascii="仿宋" w:hAnsi="仿宋" w:eastAsia="仿宋" w:cs="仿宋"/>
                <w:color w:val="444444"/>
                <w:kern w:val="0"/>
                <w:sz w:val="24"/>
                <w:lang w:val="en-US" w:eastAsia="zh-CN"/>
              </w:rPr>
              <w:t>线脱气仪</w:t>
            </w:r>
          </w:p>
        </w:tc>
        <w:tc>
          <w:tcPr>
            <w:tcW w:w="965" w:type="dxa"/>
            <w:tcBorders>
              <w:top w:val="outset" w:color="000000" w:sz="6" w:space="0"/>
              <w:left w:val="outset" w:color="000000" w:sz="6" w:space="0"/>
              <w:bottom w:val="outset" w:color="000000" w:sz="6" w:space="0"/>
              <w:right w:val="outset" w:color="000000" w:sz="6" w:space="0"/>
            </w:tcBorders>
            <w:vAlign w:val="center"/>
          </w:tcPr>
          <w:p w14:paraId="55B18B16">
            <w:pPr>
              <w:widowControl/>
              <w:jc w:val="center"/>
              <w:rPr>
                <w:rFonts w:hint="eastAsia" w:ascii="仿宋_GB2312" w:hAnsi="仿宋_GB2312" w:eastAsia="仿宋_GB2312" w:cs="仿宋_GB2312"/>
                <w:color w:val="444444"/>
                <w:kern w:val="0"/>
                <w:sz w:val="24"/>
              </w:rPr>
            </w:pPr>
            <w:r>
              <w:rPr>
                <w:rFonts w:hint="eastAsia" w:ascii="仿宋_GB2312" w:hAnsi="仿宋_GB2312" w:eastAsia="仿宋_GB2312" w:cs="仿宋_GB2312"/>
                <w:color w:val="444444"/>
                <w:kern w:val="0"/>
                <w:sz w:val="24"/>
              </w:rPr>
              <w:t>台</w:t>
            </w:r>
          </w:p>
        </w:tc>
        <w:tc>
          <w:tcPr>
            <w:tcW w:w="1305" w:type="dxa"/>
            <w:tcBorders>
              <w:top w:val="outset" w:color="000000" w:sz="6" w:space="0"/>
              <w:left w:val="outset" w:color="000000" w:sz="6" w:space="0"/>
              <w:bottom w:val="outset" w:color="000000" w:sz="6" w:space="0"/>
              <w:right w:val="outset" w:color="000000" w:sz="6" w:space="0"/>
            </w:tcBorders>
            <w:vAlign w:val="center"/>
          </w:tcPr>
          <w:p w14:paraId="40A8DC3F">
            <w:pPr>
              <w:widowControl/>
              <w:jc w:val="center"/>
              <w:rPr>
                <w:rFonts w:hint="eastAsia" w:ascii="仿宋_GB2312" w:hAnsi="仿宋_GB2312" w:eastAsia="仿宋_GB2312" w:cs="仿宋_GB2312"/>
                <w:color w:val="444444"/>
                <w:kern w:val="0"/>
                <w:sz w:val="24"/>
              </w:rPr>
            </w:pPr>
            <w:r>
              <w:rPr>
                <w:rFonts w:hint="eastAsia" w:ascii="仿宋_GB2312" w:hAnsi="仿宋_GB2312" w:eastAsia="仿宋_GB2312" w:cs="仿宋_GB2312"/>
                <w:color w:val="444444"/>
                <w:kern w:val="0"/>
                <w:sz w:val="24"/>
              </w:rPr>
              <w:t>1</w:t>
            </w:r>
          </w:p>
        </w:tc>
        <w:tc>
          <w:tcPr>
            <w:tcW w:w="1715" w:type="dxa"/>
            <w:tcBorders>
              <w:top w:val="outset" w:color="000000" w:sz="6" w:space="0"/>
              <w:left w:val="outset" w:color="000000" w:sz="6" w:space="0"/>
              <w:bottom w:val="outset" w:color="000000" w:sz="6" w:space="0"/>
            </w:tcBorders>
            <w:vAlign w:val="center"/>
          </w:tcPr>
          <w:p w14:paraId="1F09E5FF">
            <w:pPr>
              <w:widowControl/>
              <w:jc w:val="left"/>
              <w:rPr>
                <w:rFonts w:hint="eastAsia" w:ascii="仿宋_GB2312" w:hAnsi="仿宋_GB2312" w:eastAsia="仿宋_GB2312" w:cs="仿宋_GB2312"/>
                <w:color w:val="444444"/>
                <w:kern w:val="0"/>
                <w:sz w:val="24"/>
              </w:rPr>
            </w:pPr>
          </w:p>
        </w:tc>
      </w:tr>
      <w:tr w14:paraId="0ECEE0A8">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530" w:hRule="atLeast"/>
          <w:tblCellSpacing w:w="0" w:type="dxa"/>
        </w:trPr>
        <w:tc>
          <w:tcPr>
            <w:tcW w:w="689" w:type="dxa"/>
            <w:tcBorders>
              <w:top w:val="outset" w:color="000000" w:sz="6" w:space="0"/>
              <w:bottom w:val="outset" w:color="000000" w:sz="6" w:space="0"/>
              <w:right w:val="outset" w:color="000000" w:sz="6" w:space="0"/>
            </w:tcBorders>
            <w:vAlign w:val="center"/>
          </w:tcPr>
          <w:p w14:paraId="0FA1F731">
            <w:pPr>
              <w:widowControl/>
              <w:jc w:val="center"/>
              <w:rPr>
                <w:rFonts w:hint="eastAsia" w:ascii="仿宋_GB2312" w:hAnsi="仿宋_GB2312" w:eastAsia="仿宋_GB2312" w:cs="仿宋_GB2312"/>
                <w:color w:val="444444"/>
                <w:kern w:val="0"/>
                <w:sz w:val="24"/>
              </w:rPr>
            </w:pPr>
            <w:r>
              <w:rPr>
                <w:rFonts w:hint="eastAsia" w:ascii="仿宋_GB2312" w:hAnsi="仿宋_GB2312" w:eastAsia="仿宋_GB2312" w:cs="仿宋_GB2312"/>
                <w:color w:val="444444"/>
                <w:kern w:val="0"/>
                <w:sz w:val="24"/>
              </w:rPr>
              <w:t>4</w:t>
            </w:r>
          </w:p>
        </w:tc>
        <w:tc>
          <w:tcPr>
            <w:tcW w:w="3722" w:type="dxa"/>
            <w:tcBorders>
              <w:top w:val="outset" w:color="000000" w:sz="6" w:space="0"/>
              <w:left w:val="outset" w:color="000000" w:sz="6" w:space="0"/>
              <w:bottom w:val="outset" w:color="000000" w:sz="6" w:space="0"/>
              <w:right w:val="outset" w:color="000000" w:sz="6" w:space="0"/>
            </w:tcBorders>
            <w:vAlign w:val="center"/>
          </w:tcPr>
          <w:p w14:paraId="1466B0E6">
            <w:pPr>
              <w:widowControl/>
              <w:jc w:val="center"/>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总磷测试仪</w:t>
            </w:r>
          </w:p>
        </w:tc>
        <w:tc>
          <w:tcPr>
            <w:tcW w:w="965" w:type="dxa"/>
            <w:tcBorders>
              <w:top w:val="outset" w:color="000000" w:sz="6" w:space="0"/>
              <w:left w:val="outset" w:color="000000" w:sz="6" w:space="0"/>
              <w:bottom w:val="outset" w:color="000000" w:sz="6" w:space="0"/>
              <w:right w:val="outset" w:color="000000" w:sz="6" w:space="0"/>
            </w:tcBorders>
            <w:vAlign w:val="center"/>
          </w:tcPr>
          <w:p w14:paraId="33C2A408">
            <w:pPr>
              <w:widowControl/>
              <w:jc w:val="center"/>
              <w:rPr>
                <w:rFonts w:hint="eastAsia" w:ascii="仿宋_GB2312" w:hAnsi="仿宋_GB2312" w:eastAsia="仿宋_GB2312" w:cs="仿宋_GB2312"/>
                <w:color w:val="444444"/>
                <w:kern w:val="0"/>
                <w:sz w:val="24"/>
              </w:rPr>
            </w:pPr>
            <w:r>
              <w:rPr>
                <w:rFonts w:hint="eastAsia" w:ascii="仿宋_GB2312" w:hAnsi="仿宋_GB2312" w:eastAsia="仿宋_GB2312" w:cs="仿宋_GB2312"/>
                <w:color w:val="444444"/>
                <w:kern w:val="0"/>
                <w:sz w:val="24"/>
              </w:rPr>
              <w:t>台</w:t>
            </w:r>
          </w:p>
        </w:tc>
        <w:tc>
          <w:tcPr>
            <w:tcW w:w="1305" w:type="dxa"/>
            <w:tcBorders>
              <w:top w:val="outset" w:color="000000" w:sz="6" w:space="0"/>
              <w:left w:val="outset" w:color="000000" w:sz="6" w:space="0"/>
              <w:bottom w:val="outset" w:color="000000" w:sz="6" w:space="0"/>
              <w:right w:val="outset" w:color="000000" w:sz="6" w:space="0"/>
            </w:tcBorders>
            <w:vAlign w:val="center"/>
          </w:tcPr>
          <w:p w14:paraId="48946485">
            <w:pPr>
              <w:widowControl/>
              <w:jc w:val="center"/>
              <w:rPr>
                <w:rFonts w:hint="eastAsia" w:ascii="仿宋_GB2312" w:hAnsi="仿宋_GB2312" w:eastAsia="仿宋_GB2312" w:cs="仿宋_GB2312"/>
                <w:color w:val="444444"/>
                <w:kern w:val="0"/>
                <w:sz w:val="24"/>
                <w:lang w:eastAsia="zh-CN"/>
              </w:rPr>
            </w:pPr>
            <w:r>
              <w:rPr>
                <w:rFonts w:hint="eastAsia" w:ascii="仿宋_GB2312" w:hAnsi="仿宋_GB2312" w:eastAsia="仿宋_GB2312" w:cs="仿宋_GB2312"/>
                <w:color w:val="444444"/>
                <w:kern w:val="0"/>
                <w:sz w:val="24"/>
                <w:lang w:val="en-US" w:eastAsia="zh-CN"/>
              </w:rPr>
              <w:t>1</w:t>
            </w:r>
          </w:p>
        </w:tc>
        <w:tc>
          <w:tcPr>
            <w:tcW w:w="1715" w:type="dxa"/>
            <w:tcBorders>
              <w:top w:val="outset" w:color="000000" w:sz="6" w:space="0"/>
              <w:left w:val="outset" w:color="000000" w:sz="6" w:space="0"/>
              <w:bottom w:val="outset" w:color="000000" w:sz="6" w:space="0"/>
            </w:tcBorders>
            <w:vAlign w:val="center"/>
          </w:tcPr>
          <w:p w14:paraId="3872D102">
            <w:pPr>
              <w:widowControl/>
              <w:jc w:val="left"/>
              <w:rPr>
                <w:rFonts w:hint="eastAsia" w:ascii="仿宋_GB2312" w:hAnsi="仿宋_GB2312" w:eastAsia="仿宋_GB2312" w:cs="仿宋_GB2312"/>
                <w:color w:val="444444"/>
                <w:kern w:val="0"/>
                <w:sz w:val="24"/>
              </w:rPr>
            </w:pPr>
          </w:p>
        </w:tc>
      </w:tr>
      <w:tr w14:paraId="31A9100A">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590" w:hRule="atLeast"/>
          <w:tblCellSpacing w:w="0" w:type="dxa"/>
        </w:trPr>
        <w:tc>
          <w:tcPr>
            <w:tcW w:w="689" w:type="dxa"/>
            <w:tcBorders>
              <w:top w:val="outset" w:color="000000" w:sz="6" w:space="0"/>
              <w:bottom w:val="outset" w:color="000000" w:sz="6" w:space="0"/>
              <w:right w:val="outset" w:color="000000" w:sz="6" w:space="0"/>
            </w:tcBorders>
            <w:vAlign w:val="center"/>
          </w:tcPr>
          <w:p w14:paraId="702C85C6">
            <w:pPr>
              <w:widowControl/>
              <w:jc w:val="center"/>
              <w:rPr>
                <w:rFonts w:hint="eastAsia" w:ascii="仿宋_GB2312" w:hAnsi="仿宋_GB2312" w:eastAsia="仿宋_GB2312" w:cs="仿宋_GB2312"/>
                <w:color w:val="444444"/>
                <w:kern w:val="0"/>
                <w:sz w:val="24"/>
              </w:rPr>
            </w:pPr>
            <w:r>
              <w:rPr>
                <w:rFonts w:hint="eastAsia" w:ascii="仿宋_GB2312" w:hAnsi="仿宋_GB2312" w:eastAsia="仿宋_GB2312" w:cs="仿宋_GB2312"/>
                <w:color w:val="444444"/>
                <w:kern w:val="0"/>
                <w:sz w:val="24"/>
              </w:rPr>
              <w:t>5</w:t>
            </w:r>
          </w:p>
        </w:tc>
        <w:tc>
          <w:tcPr>
            <w:tcW w:w="3722" w:type="dxa"/>
            <w:tcBorders>
              <w:top w:val="outset" w:color="000000" w:sz="6" w:space="0"/>
              <w:left w:val="outset" w:color="000000" w:sz="6" w:space="0"/>
              <w:bottom w:val="outset" w:color="000000" w:sz="6" w:space="0"/>
              <w:right w:val="outset" w:color="000000" w:sz="6" w:space="0"/>
            </w:tcBorders>
            <w:vAlign w:val="center"/>
          </w:tcPr>
          <w:p w14:paraId="0C62510E">
            <w:pPr>
              <w:widowControl/>
              <w:jc w:val="center"/>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紫外分光光度计</w:t>
            </w:r>
          </w:p>
        </w:tc>
        <w:tc>
          <w:tcPr>
            <w:tcW w:w="965" w:type="dxa"/>
            <w:tcBorders>
              <w:top w:val="outset" w:color="000000" w:sz="6" w:space="0"/>
              <w:left w:val="outset" w:color="000000" w:sz="6" w:space="0"/>
              <w:bottom w:val="outset" w:color="000000" w:sz="6" w:space="0"/>
              <w:right w:val="outset" w:color="000000" w:sz="6" w:space="0"/>
            </w:tcBorders>
            <w:vAlign w:val="center"/>
          </w:tcPr>
          <w:p w14:paraId="32B09F1B">
            <w:pPr>
              <w:widowControl/>
              <w:jc w:val="center"/>
              <w:rPr>
                <w:rFonts w:hint="eastAsia" w:ascii="仿宋_GB2312" w:hAnsi="仿宋_GB2312" w:eastAsia="仿宋_GB2312" w:cs="仿宋_GB2312"/>
                <w:color w:val="444444"/>
                <w:kern w:val="0"/>
                <w:sz w:val="24"/>
              </w:rPr>
            </w:pPr>
            <w:r>
              <w:rPr>
                <w:rFonts w:hint="eastAsia" w:ascii="仿宋_GB2312" w:hAnsi="仿宋_GB2312" w:eastAsia="仿宋_GB2312" w:cs="仿宋_GB2312"/>
                <w:color w:val="444444"/>
                <w:kern w:val="0"/>
                <w:sz w:val="24"/>
              </w:rPr>
              <w:t>台</w:t>
            </w:r>
          </w:p>
        </w:tc>
        <w:tc>
          <w:tcPr>
            <w:tcW w:w="1305" w:type="dxa"/>
            <w:tcBorders>
              <w:top w:val="outset" w:color="000000" w:sz="6" w:space="0"/>
              <w:left w:val="outset" w:color="000000" w:sz="6" w:space="0"/>
              <w:bottom w:val="outset" w:color="000000" w:sz="6" w:space="0"/>
              <w:right w:val="outset" w:color="000000" w:sz="6" w:space="0"/>
            </w:tcBorders>
            <w:vAlign w:val="center"/>
          </w:tcPr>
          <w:p w14:paraId="7EE8630E">
            <w:pPr>
              <w:widowControl/>
              <w:jc w:val="center"/>
              <w:rPr>
                <w:rFonts w:hint="eastAsia" w:ascii="仿宋_GB2312" w:hAnsi="仿宋_GB2312" w:eastAsia="仿宋_GB2312" w:cs="仿宋_GB2312"/>
                <w:color w:val="444444"/>
                <w:kern w:val="0"/>
                <w:sz w:val="24"/>
              </w:rPr>
            </w:pPr>
            <w:r>
              <w:rPr>
                <w:rFonts w:hint="eastAsia" w:ascii="仿宋_GB2312" w:hAnsi="仿宋_GB2312" w:eastAsia="仿宋_GB2312" w:cs="仿宋_GB2312"/>
                <w:color w:val="444444"/>
                <w:kern w:val="0"/>
                <w:sz w:val="24"/>
              </w:rPr>
              <w:t>1</w:t>
            </w:r>
          </w:p>
        </w:tc>
        <w:tc>
          <w:tcPr>
            <w:tcW w:w="1715" w:type="dxa"/>
            <w:tcBorders>
              <w:top w:val="outset" w:color="000000" w:sz="6" w:space="0"/>
              <w:left w:val="outset" w:color="000000" w:sz="6" w:space="0"/>
              <w:bottom w:val="outset" w:color="000000" w:sz="6" w:space="0"/>
            </w:tcBorders>
            <w:vAlign w:val="center"/>
          </w:tcPr>
          <w:p w14:paraId="1E6614FA">
            <w:pPr>
              <w:widowControl/>
              <w:jc w:val="left"/>
              <w:rPr>
                <w:rFonts w:hint="eastAsia" w:ascii="仿宋_GB2312" w:hAnsi="仿宋_GB2312" w:eastAsia="仿宋_GB2312" w:cs="仿宋_GB2312"/>
                <w:color w:val="444444"/>
                <w:kern w:val="0"/>
                <w:sz w:val="24"/>
              </w:rPr>
            </w:pPr>
          </w:p>
        </w:tc>
      </w:tr>
      <w:tr w14:paraId="50DDE614">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590" w:hRule="atLeast"/>
          <w:tblCellSpacing w:w="0" w:type="dxa"/>
        </w:trPr>
        <w:tc>
          <w:tcPr>
            <w:tcW w:w="689" w:type="dxa"/>
            <w:tcBorders>
              <w:top w:val="outset" w:color="000000" w:sz="6" w:space="0"/>
              <w:bottom w:val="outset" w:color="000000" w:sz="6" w:space="0"/>
              <w:right w:val="outset" w:color="000000" w:sz="6" w:space="0"/>
            </w:tcBorders>
            <w:vAlign w:val="center"/>
          </w:tcPr>
          <w:p w14:paraId="67EBA7F3">
            <w:pPr>
              <w:widowControl/>
              <w:jc w:val="center"/>
              <w:rPr>
                <w:rFonts w:hint="eastAsia" w:ascii="仿宋_GB2312" w:hAnsi="仿宋_GB2312" w:eastAsia="仿宋_GB2312" w:cs="仿宋_GB2312"/>
                <w:color w:val="444444"/>
                <w:kern w:val="0"/>
                <w:sz w:val="24"/>
                <w:lang w:val="en-US" w:eastAsia="zh-CN"/>
              </w:rPr>
            </w:pPr>
            <w:r>
              <w:rPr>
                <w:rFonts w:hint="eastAsia" w:ascii="仿宋_GB2312" w:hAnsi="仿宋_GB2312" w:eastAsia="仿宋_GB2312" w:cs="仿宋_GB2312"/>
                <w:color w:val="444444"/>
                <w:kern w:val="0"/>
                <w:sz w:val="24"/>
                <w:lang w:val="en-US" w:eastAsia="zh-CN"/>
              </w:rPr>
              <w:t>6</w:t>
            </w:r>
          </w:p>
        </w:tc>
        <w:tc>
          <w:tcPr>
            <w:tcW w:w="3722" w:type="dxa"/>
            <w:tcBorders>
              <w:top w:val="outset" w:color="000000" w:sz="6" w:space="0"/>
              <w:left w:val="outset" w:color="000000" w:sz="6" w:space="0"/>
              <w:bottom w:val="outset" w:color="000000" w:sz="6" w:space="0"/>
              <w:right w:val="outset" w:color="000000" w:sz="6" w:space="0"/>
            </w:tcBorders>
            <w:vAlign w:val="center"/>
          </w:tcPr>
          <w:p w14:paraId="4B22F758">
            <w:pPr>
              <w:widowControl/>
              <w:jc w:val="center"/>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除湿机</w:t>
            </w:r>
          </w:p>
        </w:tc>
        <w:tc>
          <w:tcPr>
            <w:tcW w:w="965" w:type="dxa"/>
            <w:tcBorders>
              <w:top w:val="outset" w:color="000000" w:sz="6" w:space="0"/>
              <w:left w:val="outset" w:color="000000" w:sz="6" w:space="0"/>
              <w:bottom w:val="outset" w:color="000000" w:sz="6" w:space="0"/>
              <w:right w:val="outset" w:color="000000" w:sz="6" w:space="0"/>
            </w:tcBorders>
            <w:vAlign w:val="center"/>
          </w:tcPr>
          <w:p w14:paraId="02CDB9AA">
            <w:pPr>
              <w:widowControl/>
              <w:jc w:val="center"/>
              <w:rPr>
                <w:rFonts w:hint="eastAsia" w:ascii="仿宋_GB2312" w:hAnsi="仿宋_GB2312" w:eastAsia="仿宋_GB2312" w:cs="仿宋_GB2312"/>
                <w:color w:val="444444"/>
                <w:kern w:val="0"/>
                <w:sz w:val="24"/>
                <w:lang w:val="en-US" w:eastAsia="zh-CN"/>
              </w:rPr>
            </w:pPr>
            <w:r>
              <w:rPr>
                <w:rFonts w:hint="eastAsia" w:ascii="仿宋_GB2312" w:hAnsi="仿宋_GB2312" w:eastAsia="仿宋_GB2312" w:cs="仿宋_GB2312"/>
                <w:color w:val="444444"/>
                <w:kern w:val="0"/>
                <w:sz w:val="24"/>
                <w:lang w:val="en-US" w:eastAsia="zh-CN"/>
              </w:rPr>
              <w:t>台</w:t>
            </w:r>
          </w:p>
        </w:tc>
        <w:tc>
          <w:tcPr>
            <w:tcW w:w="1305" w:type="dxa"/>
            <w:tcBorders>
              <w:top w:val="outset" w:color="000000" w:sz="6" w:space="0"/>
              <w:left w:val="outset" w:color="000000" w:sz="6" w:space="0"/>
              <w:bottom w:val="outset" w:color="000000" w:sz="6" w:space="0"/>
              <w:right w:val="outset" w:color="000000" w:sz="6" w:space="0"/>
            </w:tcBorders>
            <w:vAlign w:val="center"/>
          </w:tcPr>
          <w:p w14:paraId="3DC5F59C">
            <w:pPr>
              <w:widowControl/>
              <w:jc w:val="center"/>
              <w:rPr>
                <w:rFonts w:hint="eastAsia" w:ascii="仿宋_GB2312" w:hAnsi="仿宋_GB2312" w:eastAsia="仿宋_GB2312" w:cs="仿宋_GB2312"/>
                <w:color w:val="444444"/>
                <w:kern w:val="0"/>
                <w:sz w:val="24"/>
                <w:lang w:val="en-US" w:eastAsia="zh-CN"/>
              </w:rPr>
            </w:pPr>
            <w:r>
              <w:rPr>
                <w:rFonts w:hint="eastAsia" w:ascii="仿宋_GB2312" w:hAnsi="仿宋_GB2312" w:eastAsia="仿宋_GB2312" w:cs="仿宋_GB2312"/>
                <w:color w:val="444444"/>
                <w:kern w:val="0"/>
                <w:sz w:val="24"/>
                <w:lang w:val="en-US" w:eastAsia="zh-CN"/>
              </w:rPr>
              <w:t>7</w:t>
            </w:r>
          </w:p>
        </w:tc>
        <w:tc>
          <w:tcPr>
            <w:tcW w:w="1715" w:type="dxa"/>
            <w:tcBorders>
              <w:top w:val="outset" w:color="000000" w:sz="6" w:space="0"/>
              <w:left w:val="outset" w:color="000000" w:sz="6" w:space="0"/>
              <w:bottom w:val="outset" w:color="000000" w:sz="6" w:space="0"/>
            </w:tcBorders>
            <w:vAlign w:val="center"/>
          </w:tcPr>
          <w:p w14:paraId="3CD2DF3E">
            <w:pPr>
              <w:widowControl/>
              <w:jc w:val="left"/>
              <w:rPr>
                <w:rFonts w:hint="eastAsia" w:ascii="仿宋_GB2312" w:hAnsi="仿宋_GB2312" w:eastAsia="仿宋_GB2312" w:cs="仿宋_GB2312"/>
                <w:color w:val="444444"/>
                <w:kern w:val="0"/>
                <w:sz w:val="24"/>
              </w:rPr>
            </w:pPr>
          </w:p>
        </w:tc>
      </w:tr>
      <w:tr w14:paraId="7653B349">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590" w:hRule="atLeast"/>
          <w:tblCellSpacing w:w="0" w:type="dxa"/>
        </w:trPr>
        <w:tc>
          <w:tcPr>
            <w:tcW w:w="689" w:type="dxa"/>
            <w:tcBorders>
              <w:top w:val="outset" w:color="000000" w:sz="6" w:space="0"/>
              <w:bottom w:val="outset" w:color="000000" w:sz="6" w:space="0"/>
              <w:right w:val="outset" w:color="000000" w:sz="6" w:space="0"/>
            </w:tcBorders>
            <w:vAlign w:val="center"/>
          </w:tcPr>
          <w:p w14:paraId="7F21E9DD">
            <w:pPr>
              <w:widowControl/>
              <w:jc w:val="center"/>
              <w:rPr>
                <w:rFonts w:hint="default" w:ascii="仿宋_GB2312" w:hAnsi="仿宋_GB2312" w:eastAsia="仿宋_GB2312" w:cs="仿宋_GB2312"/>
                <w:color w:val="444444"/>
                <w:kern w:val="0"/>
                <w:sz w:val="24"/>
                <w:lang w:val="en-US" w:eastAsia="zh-CN"/>
              </w:rPr>
            </w:pPr>
            <w:r>
              <w:rPr>
                <w:rFonts w:hint="eastAsia" w:ascii="仿宋_GB2312" w:hAnsi="仿宋_GB2312" w:eastAsia="仿宋_GB2312" w:cs="仿宋_GB2312"/>
                <w:color w:val="444444"/>
                <w:kern w:val="0"/>
                <w:sz w:val="24"/>
                <w:lang w:val="en-US" w:eastAsia="zh-CN"/>
              </w:rPr>
              <w:t>7</w:t>
            </w:r>
          </w:p>
        </w:tc>
        <w:tc>
          <w:tcPr>
            <w:tcW w:w="3722" w:type="dxa"/>
            <w:tcBorders>
              <w:top w:val="outset" w:color="000000" w:sz="6" w:space="0"/>
              <w:left w:val="outset" w:color="000000" w:sz="6" w:space="0"/>
              <w:bottom w:val="outset" w:color="000000" w:sz="6" w:space="0"/>
              <w:right w:val="outset" w:color="000000" w:sz="6" w:space="0"/>
            </w:tcBorders>
            <w:vAlign w:val="center"/>
          </w:tcPr>
          <w:p w14:paraId="7AEF9500">
            <w:pPr>
              <w:widowControl/>
              <w:jc w:val="center"/>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万分之一电子天平</w:t>
            </w:r>
          </w:p>
        </w:tc>
        <w:tc>
          <w:tcPr>
            <w:tcW w:w="965" w:type="dxa"/>
            <w:tcBorders>
              <w:top w:val="outset" w:color="000000" w:sz="6" w:space="0"/>
              <w:left w:val="outset" w:color="000000" w:sz="6" w:space="0"/>
              <w:bottom w:val="outset" w:color="000000" w:sz="6" w:space="0"/>
              <w:right w:val="outset" w:color="000000" w:sz="6" w:space="0"/>
            </w:tcBorders>
            <w:vAlign w:val="center"/>
          </w:tcPr>
          <w:p w14:paraId="4F5E3489">
            <w:pPr>
              <w:widowControl/>
              <w:jc w:val="center"/>
              <w:rPr>
                <w:rFonts w:hint="default" w:ascii="仿宋_GB2312" w:hAnsi="仿宋_GB2312" w:eastAsia="仿宋_GB2312" w:cs="仿宋_GB2312"/>
                <w:color w:val="444444"/>
                <w:kern w:val="0"/>
                <w:sz w:val="24"/>
                <w:lang w:val="en-US" w:eastAsia="zh-CN"/>
              </w:rPr>
            </w:pPr>
            <w:r>
              <w:rPr>
                <w:rFonts w:hint="eastAsia" w:ascii="仿宋_GB2312" w:hAnsi="仿宋_GB2312" w:eastAsia="仿宋_GB2312" w:cs="仿宋_GB2312"/>
                <w:color w:val="444444"/>
                <w:kern w:val="0"/>
                <w:sz w:val="24"/>
                <w:lang w:val="en-US" w:eastAsia="zh-CN"/>
              </w:rPr>
              <w:t>台</w:t>
            </w:r>
          </w:p>
        </w:tc>
        <w:tc>
          <w:tcPr>
            <w:tcW w:w="1305" w:type="dxa"/>
            <w:tcBorders>
              <w:top w:val="outset" w:color="000000" w:sz="6" w:space="0"/>
              <w:left w:val="outset" w:color="000000" w:sz="6" w:space="0"/>
              <w:bottom w:val="outset" w:color="000000" w:sz="6" w:space="0"/>
              <w:right w:val="outset" w:color="000000" w:sz="6" w:space="0"/>
            </w:tcBorders>
            <w:vAlign w:val="center"/>
          </w:tcPr>
          <w:p w14:paraId="5F1B56F1">
            <w:pPr>
              <w:widowControl/>
              <w:jc w:val="center"/>
              <w:rPr>
                <w:rFonts w:hint="default" w:ascii="仿宋_GB2312" w:hAnsi="仿宋_GB2312" w:eastAsia="仿宋_GB2312" w:cs="仿宋_GB2312"/>
                <w:color w:val="444444"/>
                <w:kern w:val="0"/>
                <w:sz w:val="24"/>
                <w:lang w:val="en-US" w:eastAsia="zh-CN"/>
              </w:rPr>
            </w:pPr>
            <w:r>
              <w:rPr>
                <w:rFonts w:hint="eastAsia" w:ascii="仿宋_GB2312" w:hAnsi="仿宋_GB2312" w:eastAsia="仿宋_GB2312" w:cs="仿宋_GB2312"/>
                <w:color w:val="444444"/>
                <w:kern w:val="0"/>
                <w:sz w:val="24"/>
                <w:lang w:val="en-US" w:eastAsia="zh-CN"/>
              </w:rPr>
              <w:t>1</w:t>
            </w:r>
          </w:p>
        </w:tc>
        <w:tc>
          <w:tcPr>
            <w:tcW w:w="1715" w:type="dxa"/>
            <w:tcBorders>
              <w:top w:val="outset" w:color="000000" w:sz="6" w:space="0"/>
              <w:left w:val="outset" w:color="000000" w:sz="6" w:space="0"/>
              <w:bottom w:val="outset" w:color="000000" w:sz="6" w:space="0"/>
            </w:tcBorders>
            <w:vAlign w:val="center"/>
          </w:tcPr>
          <w:p w14:paraId="30979742">
            <w:pPr>
              <w:widowControl/>
              <w:jc w:val="left"/>
              <w:rPr>
                <w:rFonts w:hint="eastAsia" w:ascii="仿宋_GB2312" w:hAnsi="仿宋_GB2312" w:eastAsia="仿宋_GB2312" w:cs="仿宋_GB2312"/>
                <w:color w:val="444444"/>
                <w:kern w:val="0"/>
                <w:sz w:val="24"/>
              </w:rPr>
            </w:pPr>
          </w:p>
        </w:tc>
      </w:tr>
      <w:tr w14:paraId="26F28ADE">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590" w:hRule="atLeast"/>
          <w:tblCellSpacing w:w="0" w:type="dxa"/>
        </w:trPr>
        <w:tc>
          <w:tcPr>
            <w:tcW w:w="689" w:type="dxa"/>
            <w:tcBorders>
              <w:top w:val="outset" w:color="000000" w:sz="6" w:space="0"/>
              <w:bottom w:val="outset" w:color="000000" w:sz="6" w:space="0"/>
              <w:right w:val="outset" w:color="000000" w:sz="6" w:space="0"/>
            </w:tcBorders>
            <w:vAlign w:val="center"/>
          </w:tcPr>
          <w:p w14:paraId="2C089558">
            <w:pPr>
              <w:widowControl/>
              <w:jc w:val="center"/>
              <w:rPr>
                <w:rFonts w:hint="default" w:ascii="仿宋_GB2312" w:hAnsi="仿宋_GB2312" w:eastAsia="仿宋_GB2312" w:cs="仿宋_GB2312"/>
                <w:color w:val="444444"/>
                <w:kern w:val="0"/>
                <w:sz w:val="24"/>
                <w:lang w:val="en-US" w:eastAsia="zh-CN"/>
              </w:rPr>
            </w:pPr>
            <w:r>
              <w:rPr>
                <w:rFonts w:hint="eastAsia" w:ascii="仿宋_GB2312" w:hAnsi="仿宋_GB2312" w:eastAsia="仿宋_GB2312" w:cs="仿宋_GB2312"/>
                <w:color w:val="444444"/>
                <w:kern w:val="0"/>
                <w:sz w:val="24"/>
                <w:lang w:val="en-US" w:eastAsia="zh-CN"/>
              </w:rPr>
              <w:t>8</w:t>
            </w:r>
          </w:p>
        </w:tc>
        <w:tc>
          <w:tcPr>
            <w:tcW w:w="3722" w:type="dxa"/>
            <w:tcBorders>
              <w:top w:val="outset" w:color="000000" w:sz="6" w:space="0"/>
              <w:left w:val="outset" w:color="000000" w:sz="6" w:space="0"/>
              <w:bottom w:val="outset" w:color="000000" w:sz="6" w:space="0"/>
              <w:right w:val="outset" w:color="000000" w:sz="6" w:space="0"/>
            </w:tcBorders>
            <w:vAlign w:val="center"/>
          </w:tcPr>
          <w:p w14:paraId="593E4D1A">
            <w:pPr>
              <w:widowControl/>
              <w:jc w:val="center"/>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中流量采样器</w:t>
            </w:r>
          </w:p>
        </w:tc>
        <w:tc>
          <w:tcPr>
            <w:tcW w:w="965" w:type="dxa"/>
            <w:tcBorders>
              <w:top w:val="outset" w:color="000000" w:sz="6" w:space="0"/>
              <w:left w:val="outset" w:color="000000" w:sz="6" w:space="0"/>
              <w:bottom w:val="outset" w:color="000000" w:sz="6" w:space="0"/>
              <w:right w:val="outset" w:color="000000" w:sz="6" w:space="0"/>
            </w:tcBorders>
            <w:vAlign w:val="center"/>
          </w:tcPr>
          <w:p w14:paraId="3123052D">
            <w:pPr>
              <w:widowControl/>
              <w:jc w:val="center"/>
              <w:rPr>
                <w:rFonts w:hint="default" w:ascii="仿宋_GB2312" w:hAnsi="仿宋_GB2312" w:eastAsia="仿宋_GB2312" w:cs="仿宋_GB2312"/>
                <w:color w:val="444444"/>
                <w:kern w:val="0"/>
                <w:sz w:val="24"/>
                <w:lang w:val="en-US" w:eastAsia="zh-CN"/>
              </w:rPr>
            </w:pPr>
            <w:r>
              <w:rPr>
                <w:rFonts w:hint="eastAsia" w:ascii="仿宋_GB2312" w:hAnsi="仿宋_GB2312" w:eastAsia="仿宋_GB2312" w:cs="仿宋_GB2312"/>
                <w:color w:val="444444"/>
                <w:kern w:val="0"/>
                <w:sz w:val="24"/>
                <w:lang w:val="en-US" w:eastAsia="zh-CN"/>
              </w:rPr>
              <w:t>台</w:t>
            </w:r>
          </w:p>
        </w:tc>
        <w:tc>
          <w:tcPr>
            <w:tcW w:w="1305" w:type="dxa"/>
            <w:tcBorders>
              <w:top w:val="outset" w:color="000000" w:sz="6" w:space="0"/>
              <w:left w:val="outset" w:color="000000" w:sz="6" w:space="0"/>
              <w:bottom w:val="outset" w:color="000000" w:sz="6" w:space="0"/>
              <w:right w:val="outset" w:color="000000" w:sz="6" w:space="0"/>
            </w:tcBorders>
            <w:vAlign w:val="center"/>
          </w:tcPr>
          <w:p w14:paraId="1F947CB3">
            <w:pPr>
              <w:widowControl/>
              <w:jc w:val="center"/>
              <w:rPr>
                <w:rFonts w:hint="default" w:ascii="仿宋_GB2312" w:hAnsi="仿宋_GB2312" w:eastAsia="仿宋_GB2312" w:cs="仿宋_GB2312"/>
                <w:color w:val="444444"/>
                <w:kern w:val="0"/>
                <w:sz w:val="24"/>
                <w:lang w:val="en-US" w:eastAsia="zh-CN"/>
              </w:rPr>
            </w:pPr>
            <w:r>
              <w:rPr>
                <w:rFonts w:hint="eastAsia" w:ascii="仿宋_GB2312" w:hAnsi="仿宋_GB2312" w:eastAsia="仿宋_GB2312" w:cs="仿宋_GB2312"/>
                <w:color w:val="444444"/>
                <w:kern w:val="0"/>
                <w:sz w:val="24"/>
                <w:lang w:val="en-US" w:eastAsia="zh-CN"/>
              </w:rPr>
              <w:t>1</w:t>
            </w:r>
          </w:p>
        </w:tc>
        <w:tc>
          <w:tcPr>
            <w:tcW w:w="1715" w:type="dxa"/>
            <w:tcBorders>
              <w:top w:val="outset" w:color="000000" w:sz="6" w:space="0"/>
              <w:left w:val="outset" w:color="000000" w:sz="6" w:space="0"/>
              <w:bottom w:val="outset" w:color="000000" w:sz="6" w:space="0"/>
            </w:tcBorders>
            <w:vAlign w:val="center"/>
          </w:tcPr>
          <w:p w14:paraId="5ECC668E">
            <w:pPr>
              <w:widowControl/>
              <w:jc w:val="left"/>
              <w:rPr>
                <w:rFonts w:hint="eastAsia" w:ascii="仿宋_GB2312" w:hAnsi="仿宋_GB2312" w:eastAsia="仿宋_GB2312" w:cs="仿宋_GB2312"/>
                <w:color w:val="444444"/>
                <w:kern w:val="0"/>
                <w:sz w:val="24"/>
              </w:rPr>
            </w:pPr>
          </w:p>
        </w:tc>
      </w:tr>
      <w:tr w14:paraId="79562997">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590" w:hRule="atLeast"/>
          <w:tblCellSpacing w:w="0" w:type="dxa"/>
        </w:trPr>
        <w:tc>
          <w:tcPr>
            <w:tcW w:w="689" w:type="dxa"/>
            <w:tcBorders>
              <w:top w:val="outset" w:color="000000" w:sz="6" w:space="0"/>
              <w:bottom w:val="outset" w:color="000000" w:sz="6" w:space="0"/>
              <w:right w:val="outset" w:color="000000" w:sz="6" w:space="0"/>
            </w:tcBorders>
            <w:vAlign w:val="center"/>
          </w:tcPr>
          <w:p w14:paraId="567CAA7F">
            <w:pPr>
              <w:widowControl/>
              <w:jc w:val="center"/>
              <w:rPr>
                <w:rFonts w:hint="default" w:ascii="仿宋_GB2312" w:hAnsi="仿宋_GB2312" w:eastAsia="仿宋_GB2312" w:cs="仿宋_GB2312"/>
                <w:color w:val="444444"/>
                <w:kern w:val="0"/>
                <w:sz w:val="24"/>
                <w:lang w:val="en-US" w:eastAsia="zh-CN"/>
              </w:rPr>
            </w:pPr>
            <w:r>
              <w:rPr>
                <w:rFonts w:hint="eastAsia" w:ascii="仿宋_GB2312" w:hAnsi="仿宋_GB2312" w:eastAsia="仿宋_GB2312" w:cs="仿宋_GB2312"/>
                <w:color w:val="444444"/>
                <w:kern w:val="0"/>
                <w:sz w:val="24"/>
                <w:lang w:val="en-US" w:eastAsia="zh-CN"/>
              </w:rPr>
              <w:t>9</w:t>
            </w:r>
          </w:p>
        </w:tc>
        <w:tc>
          <w:tcPr>
            <w:tcW w:w="3722" w:type="dxa"/>
            <w:tcBorders>
              <w:top w:val="outset" w:color="000000" w:sz="6" w:space="0"/>
              <w:left w:val="outset" w:color="000000" w:sz="6" w:space="0"/>
              <w:bottom w:val="outset" w:color="000000" w:sz="6" w:space="0"/>
              <w:right w:val="outset" w:color="000000" w:sz="6" w:space="0"/>
            </w:tcBorders>
            <w:vAlign w:val="center"/>
          </w:tcPr>
          <w:p w14:paraId="6924D61B">
            <w:pPr>
              <w:widowControl/>
              <w:jc w:val="center"/>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便携式电导率仪</w:t>
            </w:r>
          </w:p>
        </w:tc>
        <w:tc>
          <w:tcPr>
            <w:tcW w:w="965" w:type="dxa"/>
            <w:tcBorders>
              <w:top w:val="outset" w:color="000000" w:sz="6" w:space="0"/>
              <w:left w:val="outset" w:color="000000" w:sz="6" w:space="0"/>
              <w:bottom w:val="outset" w:color="000000" w:sz="6" w:space="0"/>
              <w:right w:val="outset" w:color="000000" w:sz="6" w:space="0"/>
            </w:tcBorders>
            <w:vAlign w:val="center"/>
          </w:tcPr>
          <w:p w14:paraId="1300C338">
            <w:pPr>
              <w:widowControl/>
              <w:jc w:val="center"/>
              <w:rPr>
                <w:rFonts w:hint="default" w:ascii="仿宋_GB2312" w:hAnsi="仿宋_GB2312" w:eastAsia="仿宋_GB2312" w:cs="仿宋_GB2312"/>
                <w:color w:val="444444"/>
                <w:kern w:val="0"/>
                <w:sz w:val="24"/>
                <w:lang w:val="en-US" w:eastAsia="zh-CN"/>
              </w:rPr>
            </w:pPr>
            <w:r>
              <w:rPr>
                <w:rFonts w:hint="eastAsia" w:ascii="仿宋_GB2312" w:hAnsi="仿宋_GB2312" w:eastAsia="仿宋_GB2312" w:cs="仿宋_GB2312"/>
                <w:color w:val="444444"/>
                <w:kern w:val="0"/>
                <w:sz w:val="24"/>
                <w:lang w:val="en-US" w:eastAsia="zh-CN"/>
              </w:rPr>
              <w:t>台</w:t>
            </w:r>
          </w:p>
        </w:tc>
        <w:tc>
          <w:tcPr>
            <w:tcW w:w="1305" w:type="dxa"/>
            <w:tcBorders>
              <w:top w:val="outset" w:color="000000" w:sz="6" w:space="0"/>
              <w:left w:val="outset" w:color="000000" w:sz="6" w:space="0"/>
              <w:bottom w:val="outset" w:color="000000" w:sz="6" w:space="0"/>
              <w:right w:val="outset" w:color="000000" w:sz="6" w:space="0"/>
            </w:tcBorders>
            <w:vAlign w:val="center"/>
          </w:tcPr>
          <w:p w14:paraId="52120915">
            <w:pPr>
              <w:widowControl/>
              <w:jc w:val="center"/>
              <w:rPr>
                <w:rFonts w:hint="default" w:ascii="仿宋_GB2312" w:hAnsi="仿宋_GB2312" w:eastAsia="仿宋_GB2312" w:cs="仿宋_GB2312"/>
                <w:color w:val="444444"/>
                <w:kern w:val="0"/>
                <w:sz w:val="24"/>
                <w:lang w:val="en-US" w:eastAsia="zh-CN"/>
              </w:rPr>
            </w:pPr>
            <w:r>
              <w:rPr>
                <w:rFonts w:hint="eastAsia" w:ascii="仿宋_GB2312" w:hAnsi="仿宋_GB2312" w:eastAsia="仿宋_GB2312" w:cs="仿宋_GB2312"/>
                <w:color w:val="444444"/>
                <w:kern w:val="0"/>
                <w:sz w:val="24"/>
                <w:lang w:val="en-US" w:eastAsia="zh-CN"/>
              </w:rPr>
              <w:t>1</w:t>
            </w:r>
          </w:p>
        </w:tc>
        <w:tc>
          <w:tcPr>
            <w:tcW w:w="1715" w:type="dxa"/>
            <w:tcBorders>
              <w:top w:val="outset" w:color="000000" w:sz="6" w:space="0"/>
              <w:left w:val="outset" w:color="000000" w:sz="6" w:space="0"/>
              <w:bottom w:val="outset" w:color="000000" w:sz="6" w:space="0"/>
            </w:tcBorders>
            <w:vAlign w:val="center"/>
          </w:tcPr>
          <w:p w14:paraId="546AB45B">
            <w:pPr>
              <w:widowControl/>
              <w:jc w:val="left"/>
              <w:rPr>
                <w:rFonts w:hint="eastAsia" w:ascii="仿宋_GB2312" w:hAnsi="仿宋_GB2312" w:eastAsia="仿宋_GB2312" w:cs="仿宋_GB2312"/>
                <w:color w:val="444444"/>
                <w:kern w:val="0"/>
                <w:sz w:val="24"/>
              </w:rPr>
            </w:pPr>
          </w:p>
        </w:tc>
      </w:tr>
    </w:tbl>
    <w:p w14:paraId="721EC809">
      <w:pPr>
        <w:spacing w:line="360" w:lineRule="auto"/>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二、监测仪器</w:t>
      </w:r>
      <w:r>
        <w:rPr>
          <w:rFonts w:hint="eastAsia" w:ascii="仿宋_GB2312" w:hAnsi="仿宋_GB2312" w:eastAsia="仿宋_GB2312" w:cs="仿宋_GB2312"/>
          <w:b/>
          <w:bCs/>
          <w:kern w:val="0"/>
          <w:sz w:val="24"/>
          <w:lang w:val="en-US" w:eastAsia="zh-CN"/>
        </w:rPr>
        <w:t>用途及</w:t>
      </w:r>
      <w:r>
        <w:rPr>
          <w:rFonts w:hint="eastAsia" w:ascii="仿宋_GB2312" w:hAnsi="仿宋_GB2312" w:eastAsia="仿宋_GB2312" w:cs="仿宋_GB2312"/>
          <w:b/>
          <w:bCs/>
          <w:kern w:val="0"/>
          <w:sz w:val="24"/>
          <w:lang w:eastAsia="zh-CN"/>
        </w:rPr>
        <w:t>基本</w:t>
      </w:r>
      <w:r>
        <w:rPr>
          <w:rFonts w:hint="eastAsia" w:ascii="仿宋_GB2312" w:hAnsi="仿宋_GB2312" w:eastAsia="仿宋_GB2312" w:cs="仿宋_GB2312"/>
          <w:b/>
          <w:bCs/>
          <w:kern w:val="0"/>
          <w:sz w:val="24"/>
        </w:rPr>
        <w:t>配置要求</w:t>
      </w:r>
    </w:p>
    <w:p w14:paraId="78030601">
      <w:pP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（一）</w:t>
      </w:r>
      <w:r>
        <w:rPr>
          <w:rFonts w:hint="eastAsia" w:ascii="仿宋" w:hAnsi="仿宋" w:eastAsia="仿宋" w:cs="仿宋"/>
          <w:b/>
          <w:bCs/>
          <w:sz w:val="24"/>
          <w:szCs w:val="24"/>
          <w:lang w:val="en-US" w:eastAsia="zh-CN"/>
        </w:rPr>
        <w:t>全自动硫化物流动注射分析仪</w:t>
      </w:r>
    </w:p>
    <w:p w14:paraId="648FC952">
      <w:pPr>
        <w:ind w:firstLine="240" w:firstLineChars="1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1、仪器用途：</w:t>
      </w:r>
    </w:p>
    <w:p w14:paraId="71A19CF0">
      <w:pPr>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仪器需符合《水质 硫化物的测定 流动注射-亚甲基蓝分光光度法》（HJ 824—2017）技术规范要求，适用于地表水、地下水、生活污水和工业废水中硫化物的测定。</w:t>
      </w:r>
    </w:p>
    <w:p w14:paraId="6BE7B668">
      <w:pPr>
        <w:ind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2、配置要求：</w:t>
      </w:r>
    </w:p>
    <w:p w14:paraId="344BD554">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全自动硫化物分析通道1台、工作站软件1套、路由器1个、配件套包（泵管、接头、进样针等）1套、检测通道内内置在线自动稀释装置1套，配套试剂（满足≥100个样品分析）1套、说明书：软件、仪器及方法说明1套、自动进样器1套、电脑1套、打印机1套，检定/校准证书1份。</w:t>
      </w:r>
    </w:p>
    <w:p w14:paraId="08B2200B">
      <w:pPr>
        <w:spacing w:line="360" w:lineRule="auto"/>
        <w:ind w:firstLine="241" w:firstLineChars="100"/>
        <w:rPr>
          <w:rFonts w:hint="eastAsia" w:ascii="仿宋_GB2312" w:hAnsi="仿宋_GB2312" w:eastAsia="仿宋_GB2312" w:cs="仿宋_GB2312"/>
          <w:b/>
          <w:bCs/>
          <w:sz w:val="24"/>
        </w:rPr>
      </w:pPr>
      <w:r>
        <w:rPr>
          <w:rFonts w:hint="eastAsia" w:ascii="仿宋_GB2312" w:hAnsi="仿宋_GB2312" w:eastAsia="仿宋_GB2312" w:cs="仿宋_GB2312"/>
          <w:b/>
          <w:bCs/>
          <w:sz w:val="24"/>
        </w:rPr>
        <w:t>（</w:t>
      </w:r>
      <w:r>
        <w:rPr>
          <w:rFonts w:hint="eastAsia" w:ascii="仿宋_GB2312" w:hAnsi="仿宋_GB2312" w:eastAsia="仿宋_GB2312" w:cs="仿宋_GB2312"/>
          <w:b/>
          <w:bCs/>
          <w:sz w:val="24"/>
          <w:lang w:val="en-US" w:eastAsia="zh-CN"/>
        </w:rPr>
        <w:t>二</w:t>
      </w:r>
      <w:r>
        <w:rPr>
          <w:rFonts w:hint="eastAsia" w:ascii="仿宋_GB2312" w:hAnsi="仿宋_GB2312" w:eastAsia="仿宋_GB2312" w:cs="仿宋_GB2312"/>
          <w:b/>
          <w:bCs/>
          <w:sz w:val="24"/>
        </w:rPr>
        <w:t>）</w:t>
      </w:r>
      <w:r>
        <w:rPr>
          <w:rFonts w:hint="eastAsia" w:ascii="仿宋" w:hAnsi="仿宋" w:eastAsia="仿宋" w:cs="仿宋"/>
          <w:b/>
          <w:bCs/>
          <w:color w:val="444444"/>
          <w:kern w:val="0"/>
          <w:sz w:val="24"/>
          <w:lang w:val="en-US" w:eastAsia="zh-CN"/>
        </w:rPr>
        <w:t>声级计（含户外监测箱）、声校准器</w:t>
      </w:r>
    </w:p>
    <w:p w14:paraId="4EF29A5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FF0000"/>
          <w:sz w:val="24"/>
          <w:szCs w:val="24"/>
          <w:lang w:val="en-US" w:eastAsia="zh-CN"/>
        </w:rPr>
      </w:pPr>
      <w:r>
        <w:rPr>
          <w:rFonts w:hint="eastAsia" w:ascii="仿宋_GB2312" w:hAnsi="仿宋_GB2312" w:eastAsia="仿宋_GB2312" w:cs="仿宋_GB2312"/>
          <w:sz w:val="24"/>
        </w:rPr>
        <w:t xml:space="preserve"> </w:t>
      </w:r>
      <w:r>
        <w:rPr>
          <w:rFonts w:hint="eastAsia" w:ascii="仿宋_GB2312" w:hAnsi="仿宋_GB2312" w:eastAsia="仿宋_GB2312" w:cs="仿宋_GB2312"/>
          <w:color w:val="auto"/>
          <w:sz w:val="24"/>
        </w:rPr>
        <w:t xml:space="preserve"> </w:t>
      </w:r>
      <w:r>
        <w:rPr>
          <w:rFonts w:hint="eastAsia" w:ascii="仿宋" w:hAnsi="仿宋" w:eastAsia="仿宋" w:cs="仿宋"/>
          <w:color w:val="auto"/>
          <w:sz w:val="24"/>
          <w:szCs w:val="24"/>
        </w:rPr>
        <w:t>1.仪器应用要求：应用于工业机器和产品噪声测量、环境噪声测量、工作场所噪声测量。各项性能指标须满足《电声学</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声级计</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第1部分：规范》（GB/T 3785.1-2010 /IEC61672-1:2013）和《电声学 倍频程和分数倍频程滤波器》(GB/T 3241-2010)的Ⅰ</w:t>
      </w:r>
      <w:r>
        <w:rPr>
          <w:rFonts w:hint="eastAsia" w:ascii="仿宋" w:hAnsi="仿宋" w:eastAsia="仿宋" w:cs="仿宋"/>
          <w:color w:val="auto"/>
          <w:sz w:val="24"/>
          <w:szCs w:val="24"/>
          <w:lang w:val="en-US" w:eastAsia="zh-CN"/>
        </w:rPr>
        <w:t>型声级计要求</w:t>
      </w:r>
      <w:r>
        <w:rPr>
          <w:rFonts w:hint="eastAsia" w:ascii="仿宋" w:hAnsi="仿宋" w:eastAsia="仿宋" w:cs="仿宋"/>
          <w:color w:val="auto"/>
          <w:sz w:val="24"/>
          <w:szCs w:val="24"/>
        </w:rPr>
        <w:t>。</w:t>
      </w:r>
    </w:p>
    <w:p w14:paraId="5FE8C0B3">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2.配置要求</w:t>
      </w:r>
    </w:p>
    <w:p w14:paraId="59D468FC">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主机1台（测量内容：总值、统计、24小时，1/1 OCT、室内测量），含存储卡1张、小三脚架（含带螺纹夹具）1套；蓝牙热敏打印机1套、打印纸1套；风球、数据线、测试杆、5米延伸电缆、快充适配器、户外检测箱和说明书一套；配套声校仪1台，检定证书1份</w:t>
      </w:r>
    </w:p>
    <w:p w14:paraId="1E4A8143">
      <w:pPr>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（三）在线脱气仪</w:t>
      </w:r>
    </w:p>
    <w:p w14:paraId="7CBF0B49">
      <w:pPr>
        <w:ind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1、仪器用途：在线脱气仪利用超低真空及高频器实现对液体里面气泡进行二级处理，免除人工手动除气，应用于流动注射仪、离子色谱仪的脱气。</w:t>
      </w:r>
    </w:p>
    <w:p w14:paraId="6786106F">
      <w:pPr>
        <w:ind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2、配置要求：</w:t>
      </w:r>
    </w:p>
    <w:p w14:paraId="4ECD21F9">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在线脱气仪1台、技术材料（使用说明手册、产品合格证、保修卡）1套，检定/校准证书1份。</w:t>
      </w:r>
    </w:p>
    <w:p w14:paraId="40CDD411">
      <w:pPr>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（四）总磷测试议</w:t>
      </w:r>
    </w:p>
    <w:p w14:paraId="49DA7E8B">
      <w:pPr>
        <w:ind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1、仪器用途：适用于生活污水、工业废水、地下水、地表水中总磷含量的检测，符合总磷快速测定的要求。</w:t>
      </w:r>
    </w:p>
    <w:p w14:paraId="0B60BBF7">
      <w:pPr>
        <w:ind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2、配置要求：</w:t>
      </w:r>
    </w:p>
    <w:p w14:paraId="6A289A59">
      <w:pPr>
        <w:ind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总磷测试仪1台、消解器1台、比色管架1个、移液枪1只、打印机1台、打印纸1套、技术材料（使用说明手册、产品合格证、保修卡）1套、检测试剂包（≥50个样品分析）1套，检定/校准证书1份。</w:t>
      </w:r>
    </w:p>
    <w:p w14:paraId="15BC6895">
      <w:pPr>
        <w:rPr>
          <w:rFonts w:hint="default"/>
          <w:b/>
          <w:bCs/>
          <w:lang w:val="en-US" w:eastAsia="zh-CN"/>
        </w:rPr>
      </w:pPr>
      <w:r>
        <w:rPr>
          <w:rFonts w:hint="eastAsia" w:ascii="仿宋" w:hAnsi="仿宋" w:eastAsia="仿宋" w:cs="仿宋"/>
          <w:b/>
          <w:bCs/>
          <w:sz w:val="24"/>
          <w:szCs w:val="24"/>
          <w:lang w:val="en-US" w:eastAsia="zh-CN"/>
        </w:rPr>
        <w:t>（五）紫外可见分光光度计</w:t>
      </w:r>
    </w:p>
    <w:p w14:paraId="391BED2B">
      <w:pPr>
        <w:ind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1、仪器用途：采用独特的双光束光学系统，高性能光栅系统，测量精准度高，波长范围广，应用于环境监测的分析过程。</w:t>
      </w:r>
    </w:p>
    <w:p w14:paraId="7AAD7692">
      <w:pPr>
        <w:ind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2、配置要求：</w:t>
      </w:r>
    </w:p>
    <w:p w14:paraId="4E3C4234">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紫外可见分光光度计1台、激光打印机1台、电脑一套，技术材料（使用说明手册、产品合格证、保修卡）1套、防尘罩1个、10mm玻璃比色皿1套、10mm石英比色皿1套，检定/校准证书1份。</w:t>
      </w:r>
    </w:p>
    <w:p w14:paraId="59748285">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（六）除湿机</w:t>
      </w:r>
    </w:p>
    <w:p w14:paraId="4EBB1480">
      <w:pPr>
        <w:ind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1、仪器用途：用于实验室空气的除湿，调节实验室湿度。</w:t>
      </w:r>
    </w:p>
    <w:p w14:paraId="2F604308">
      <w:pPr>
        <w:ind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2、配置要求：</w:t>
      </w:r>
    </w:p>
    <w:p w14:paraId="11F40E32">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除湿机1台、手机APP1套、技术材料（使用说明手册、产品合格证、保修卡）1套</w:t>
      </w:r>
    </w:p>
    <w:p w14:paraId="43D43EBB">
      <w:pPr>
        <w:rPr>
          <w:rFonts w:hint="default"/>
          <w:b/>
          <w:bCs/>
          <w:sz w:val="24"/>
          <w:szCs w:val="24"/>
          <w:lang w:val="en-US" w:eastAsia="zh-CN"/>
        </w:rPr>
      </w:pPr>
      <w:r>
        <w:rPr>
          <w:rFonts w:hint="eastAsia" w:ascii="仿宋" w:hAnsi="仿宋" w:eastAsia="仿宋" w:cs="仿宋"/>
          <w:b/>
          <w:bCs/>
          <w:sz w:val="24"/>
          <w:szCs w:val="24"/>
          <w:lang w:val="en-US" w:eastAsia="zh-CN"/>
        </w:rPr>
        <w:t>（七）万分之一电子天平</w:t>
      </w:r>
    </w:p>
    <w:p w14:paraId="1C0E28D5">
      <w:pPr>
        <w:ind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1、仪器用途：用于实验室分析的微量称量。</w:t>
      </w:r>
    </w:p>
    <w:p w14:paraId="0EE821CB">
      <w:pPr>
        <w:ind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2、配置要求：万分之一电子天平1台、防风罩1个、</w:t>
      </w:r>
      <w:r>
        <w:rPr>
          <w:rFonts w:hint="eastAsia" w:ascii="仿宋" w:hAnsi="仿宋" w:eastAsia="仿宋" w:cs="仿宋"/>
          <w:color w:val="auto"/>
          <w:sz w:val="24"/>
          <w:szCs w:val="24"/>
          <w:lang w:val="en-US" w:eastAsia="zh-CN"/>
        </w:rPr>
        <w:t>防尘罩1个、清洁刷1个、</w:t>
      </w:r>
      <w:r>
        <w:rPr>
          <w:rFonts w:hint="eastAsia" w:ascii="仿宋" w:hAnsi="仿宋" w:eastAsia="仿宋" w:cs="仿宋"/>
          <w:sz w:val="24"/>
          <w:szCs w:val="24"/>
          <w:lang w:val="en-US" w:eastAsia="zh-CN"/>
        </w:rPr>
        <w:t>说明书1份，检定/校准证书1份。</w:t>
      </w:r>
    </w:p>
    <w:p w14:paraId="204A50DB">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（八）中流量大气采样器</w:t>
      </w:r>
    </w:p>
    <w:p w14:paraId="2A485E28">
      <w:pPr>
        <w:ind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1、仪器用途：用于采集大气中TSP、PM10、PM2.5和各种气体组分（NH3、H2S等），符合《环境空气颗粒物（PM10和PM2.5）采样器技术要求及检测方法》（HJ 93-2013）、《总悬浮颗粒物采样器技术要求及检测方法》（HJ/T 374-2007）、《环境空气采样器技术要求及检测方法》（HJ/T 375-2007）、《总悬浮颗粒物采样器》（JJG 943-2011）、《大气采样器》（JJG 956-2013）等标准中规范要求。</w:t>
      </w:r>
    </w:p>
    <w:p w14:paraId="571E4FA2">
      <w:pPr>
        <w:ind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2、配置要求：</w:t>
      </w:r>
    </w:p>
    <w:p w14:paraId="47248588">
      <w:pPr>
        <w:ind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主机1台、TSP切割器1套、PM10切割器1套、PM2.5切割器1套、三脚架1套、技术材料（使用说明手册、产品合格证、保修卡）1套，检定/校准证书1份。</w:t>
      </w:r>
    </w:p>
    <w:p w14:paraId="028CBFC7">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（九）电导率仪</w:t>
      </w:r>
    </w:p>
    <w:p w14:paraId="41B80933">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1、仪器用途：用于生活污水、工业废水、地下水、地表水的电导率测定，仪器采用触摸屏操作并具有自动温度补偿功能。</w:t>
      </w:r>
    </w:p>
    <w:p w14:paraId="4E5B35B6">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2、配置要求：</w:t>
      </w:r>
    </w:p>
    <w:p w14:paraId="3BA22A10">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电导率仪1台、电导率电极1支、温度电极1支、技术材料（使用说明手册、产品合格证、保修卡）1套，检定/校准证书1份。</w:t>
      </w:r>
    </w:p>
    <w:p w14:paraId="2F915D6B">
      <w:pPr>
        <w:jc w:val="both"/>
        <w:rPr>
          <w:rFonts w:hint="eastAsia" w:ascii="仿宋" w:hAnsi="仿宋" w:eastAsia="仿宋"/>
          <w:b/>
          <w:bCs/>
          <w:sz w:val="24"/>
          <w:szCs w:val="24"/>
          <w:lang w:val="en-US" w:eastAsia="zh-CN"/>
        </w:rPr>
      </w:pPr>
    </w:p>
    <w:p w14:paraId="5CBE45E4">
      <w:pPr>
        <w:jc w:val="both"/>
        <w:rPr>
          <w:rFonts w:hint="eastAsia" w:ascii="仿宋" w:hAnsi="仿宋" w:eastAsia="仿宋"/>
          <w:sz w:val="24"/>
          <w:szCs w:val="24"/>
          <w:lang w:val="en-US" w:eastAsia="zh-CN"/>
        </w:rPr>
      </w:pPr>
      <w:r>
        <w:rPr>
          <w:rFonts w:hint="eastAsia" w:ascii="仿宋" w:hAnsi="仿宋" w:eastAsia="仿宋"/>
          <w:b/>
          <w:bCs/>
          <w:sz w:val="24"/>
          <w:szCs w:val="24"/>
          <w:lang w:val="en-US" w:eastAsia="zh-CN"/>
        </w:rPr>
        <w:t>附件2：</w:t>
      </w:r>
    </w:p>
    <w:p w14:paraId="0852FEF5">
      <w:pPr>
        <w:jc w:val="center"/>
        <w:rPr>
          <w:rFonts w:hint="eastAsia" w:ascii="仿宋" w:hAnsi="仿宋" w:eastAsia="仿宋"/>
          <w:sz w:val="28"/>
          <w:szCs w:val="28"/>
        </w:rPr>
      </w:pPr>
      <w:r>
        <w:rPr>
          <w:rFonts w:hint="eastAsia" w:ascii="仿宋" w:hAnsi="仿宋" w:eastAsia="仿宋"/>
          <w:sz w:val="28"/>
          <w:szCs w:val="28"/>
        </w:rPr>
        <w:t>福州市</w:t>
      </w:r>
      <w:r>
        <w:rPr>
          <w:rFonts w:hint="eastAsia" w:ascii="仿宋" w:hAnsi="仿宋" w:eastAsia="仿宋"/>
          <w:sz w:val="28"/>
          <w:szCs w:val="28"/>
          <w:lang w:val="en-US" w:eastAsia="zh-CN"/>
        </w:rPr>
        <w:t>马尾</w:t>
      </w:r>
      <w:r>
        <w:rPr>
          <w:rFonts w:hint="eastAsia" w:ascii="仿宋" w:hAnsi="仿宋" w:eastAsia="仿宋"/>
          <w:sz w:val="28"/>
          <w:szCs w:val="28"/>
        </w:rPr>
        <w:t>生态环境局202</w:t>
      </w:r>
      <w:r>
        <w:rPr>
          <w:rFonts w:hint="eastAsia" w:ascii="仿宋" w:hAnsi="仿宋" w:eastAsia="仿宋"/>
          <w:sz w:val="28"/>
          <w:szCs w:val="28"/>
          <w:lang w:val="en-US" w:eastAsia="zh-CN"/>
        </w:rPr>
        <w:t>5</w:t>
      </w:r>
      <w:r>
        <w:rPr>
          <w:rFonts w:hint="eastAsia" w:ascii="仿宋" w:hAnsi="仿宋" w:eastAsia="仿宋"/>
          <w:sz w:val="28"/>
          <w:szCs w:val="28"/>
        </w:rPr>
        <w:t>年</w:t>
      </w:r>
      <w:r>
        <w:rPr>
          <w:rFonts w:hint="eastAsia" w:ascii="仿宋" w:hAnsi="仿宋" w:eastAsia="仿宋" w:cs="仿宋"/>
          <w:color w:val="333333"/>
          <w:sz w:val="28"/>
          <w:szCs w:val="28"/>
          <w:shd w:val="clear" w:color="auto" w:fill="FFFFFF"/>
        </w:rPr>
        <w:t>环境监测仪器采购项目</w:t>
      </w:r>
      <w:r>
        <w:rPr>
          <w:rFonts w:hint="eastAsia" w:ascii="仿宋" w:hAnsi="仿宋" w:eastAsia="仿宋" w:cs="仿宋"/>
          <w:color w:val="333333"/>
          <w:sz w:val="28"/>
          <w:szCs w:val="28"/>
          <w:shd w:val="clear" w:color="auto" w:fill="FFFFFF"/>
          <w:lang w:val="en-US" w:eastAsia="zh-CN"/>
        </w:rPr>
        <w:t xml:space="preserve">            </w:t>
      </w:r>
      <w:r>
        <w:rPr>
          <w:rFonts w:hint="eastAsia" w:ascii="仿宋" w:hAnsi="仿宋" w:eastAsia="仿宋"/>
          <w:sz w:val="28"/>
          <w:szCs w:val="28"/>
        </w:rPr>
        <w:t>监测仪器</w:t>
      </w:r>
      <w:r>
        <w:rPr>
          <w:rFonts w:hint="eastAsia" w:ascii="仿宋" w:hAnsi="仿宋" w:eastAsia="仿宋"/>
          <w:sz w:val="28"/>
          <w:szCs w:val="28"/>
          <w:lang w:val="en-US" w:eastAsia="zh-CN"/>
        </w:rPr>
        <w:t>设备</w:t>
      </w:r>
      <w:r>
        <w:rPr>
          <w:rFonts w:hint="eastAsia" w:ascii="仿宋" w:hAnsi="仿宋" w:eastAsia="仿宋"/>
          <w:sz w:val="28"/>
          <w:szCs w:val="28"/>
        </w:rPr>
        <w:t>技术参数及</w:t>
      </w:r>
      <w:r>
        <w:rPr>
          <w:rFonts w:hint="eastAsia" w:ascii="仿宋" w:hAnsi="仿宋" w:eastAsia="仿宋"/>
          <w:sz w:val="28"/>
          <w:szCs w:val="28"/>
          <w:lang w:val="en-US" w:eastAsia="zh-CN"/>
        </w:rPr>
        <w:t>采购</w:t>
      </w:r>
      <w:r>
        <w:rPr>
          <w:rFonts w:hint="eastAsia" w:ascii="仿宋" w:hAnsi="仿宋" w:eastAsia="仿宋"/>
          <w:sz w:val="28"/>
          <w:szCs w:val="28"/>
        </w:rPr>
        <w:t>预算价格征集报名表</w:t>
      </w:r>
    </w:p>
    <w:tbl>
      <w:tblPr>
        <w:tblStyle w:val="6"/>
        <w:tblW w:w="10206" w:type="dxa"/>
        <w:tblInd w:w="-102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127"/>
        <w:gridCol w:w="1417"/>
        <w:gridCol w:w="1276"/>
        <w:gridCol w:w="1559"/>
        <w:gridCol w:w="1559"/>
        <w:gridCol w:w="2268"/>
      </w:tblGrid>
      <w:tr w14:paraId="31E2025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0" w:hRule="atLeast"/>
        </w:trPr>
        <w:tc>
          <w:tcPr>
            <w:tcW w:w="2127" w:type="dxa"/>
            <w:vAlign w:val="center"/>
          </w:tcPr>
          <w:p w14:paraId="4D571252">
            <w:pPr>
              <w:jc w:val="center"/>
              <w:rPr>
                <w:rFonts w:ascii="仿宋" w:hAnsi="仿宋" w:eastAsia="仿宋"/>
                <w:sz w:val="24"/>
                <w:szCs w:val="24"/>
              </w:rPr>
            </w:pPr>
            <w:r>
              <w:rPr>
                <w:rFonts w:ascii="仿宋" w:hAnsi="仿宋" w:eastAsia="仿宋"/>
                <w:sz w:val="24"/>
                <w:szCs w:val="24"/>
              </w:rPr>
              <w:t>供应商名称</w:t>
            </w:r>
          </w:p>
        </w:tc>
        <w:tc>
          <w:tcPr>
            <w:tcW w:w="8079" w:type="dxa"/>
            <w:gridSpan w:val="5"/>
            <w:vAlign w:val="center"/>
          </w:tcPr>
          <w:p w14:paraId="12C001AE">
            <w:pPr>
              <w:jc w:val="center"/>
              <w:rPr>
                <w:rFonts w:ascii="仿宋" w:hAnsi="仿宋" w:eastAsia="仿宋"/>
                <w:sz w:val="24"/>
                <w:szCs w:val="24"/>
              </w:rPr>
            </w:pPr>
          </w:p>
        </w:tc>
      </w:tr>
      <w:tr w14:paraId="62501C9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1" w:hRule="atLeast"/>
        </w:trPr>
        <w:tc>
          <w:tcPr>
            <w:tcW w:w="2127" w:type="dxa"/>
            <w:vAlign w:val="center"/>
          </w:tcPr>
          <w:p w14:paraId="05011A45">
            <w:pPr>
              <w:jc w:val="center"/>
              <w:rPr>
                <w:rFonts w:ascii="仿宋" w:hAnsi="仿宋" w:eastAsia="仿宋"/>
                <w:sz w:val="24"/>
                <w:szCs w:val="24"/>
              </w:rPr>
            </w:pPr>
            <w:r>
              <w:rPr>
                <w:rFonts w:ascii="仿宋" w:hAnsi="仿宋" w:eastAsia="仿宋"/>
                <w:sz w:val="24"/>
                <w:szCs w:val="24"/>
              </w:rPr>
              <w:t>地址</w:t>
            </w:r>
          </w:p>
        </w:tc>
        <w:tc>
          <w:tcPr>
            <w:tcW w:w="8079" w:type="dxa"/>
            <w:gridSpan w:val="5"/>
            <w:vAlign w:val="center"/>
          </w:tcPr>
          <w:p w14:paraId="3EB459DC">
            <w:pPr>
              <w:jc w:val="center"/>
              <w:rPr>
                <w:rFonts w:ascii="仿宋" w:hAnsi="仿宋" w:eastAsia="仿宋"/>
                <w:sz w:val="24"/>
                <w:szCs w:val="24"/>
              </w:rPr>
            </w:pPr>
          </w:p>
        </w:tc>
      </w:tr>
      <w:tr w14:paraId="6912536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8" w:hRule="atLeast"/>
        </w:trPr>
        <w:tc>
          <w:tcPr>
            <w:tcW w:w="2127" w:type="dxa"/>
            <w:vAlign w:val="center"/>
          </w:tcPr>
          <w:p w14:paraId="03F28E18">
            <w:pPr>
              <w:jc w:val="center"/>
              <w:rPr>
                <w:rFonts w:ascii="仿宋" w:hAnsi="仿宋" w:eastAsia="仿宋"/>
                <w:sz w:val="24"/>
                <w:szCs w:val="24"/>
              </w:rPr>
            </w:pPr>
            <w:r>
              <w:rPr>
                <w:rFonts w:ascii="仿宋" w:hAnsi="仿宋" w:eastAsia="仿宋"/>
                <w:sz w:val="24"/>
                <w:szCs w:val="24"/>
              </w:rPr>
              <w:t>供应商代表</w:t>
            </w:r>
          </w:p>
        </w:tc>
        <w:tc>
          <w:tcPr>
            <w:tcW w:w="1417" w:type="dxa"/>
            <w:vAlign w:val="center"/>
          </w:tcPr>
          <w:p w14:paraId="4F21AAA8">
            <w:pPr>
              <w:jc w:val="center"/>
              <w:rPr>
                <w:rFonts w:ascii="仿宋" w:hAnsi="仿宋" w:eastAsia="仿宋"/>
                <w:sz w:val="24"/>
                <w:szCs w:val="24"/>
              </w:rPr>
            </w:pPr>
          </w:p>
        </w:tc>
        <w:tc>
          <w:tcPr>
            <w:tcW w:w="1276" w:type="dxa"/>
            <w:vAlign w:val="center"/>
          </w:tcPr>
          <w:p w14:paraId="7CED4A13">
            <w:pPr>
              <w:jc w:val="center"/>
              <w:rPr>
                <w:rFonts w:ascii="仿宋" w:hAnsi="仿宋" w:eastAsia="仿宋"/>
                <w:sz w:val="24"/>
                <w:szCs w:val="24"/>
              </w:rPr>
            </w:pPr>
            <w:r>
              <w:rPr>
                <w:rFonts w:ascii="仿宋" w:hAnsi="仿宋" w:eastAsia="仿宋"/>
                <w:sz w:val="24"/>
                <w:szCs w:val="24"/>
              </w:rPr>
              <w:t>联系电话</w:t>
            </w:r>
          </w:p>
        </w:tc>
        <w:tc>
          <w:tcPr>
            <w:tcW w:w="1559" w:type="dxa"/>
            <w:vAlign w:val="center"/>
          </w:tcPr>
          <w:p w14:paraId="3DE98A5F">
            <w:pPr>
              <w:jc w:val="center"/>
              <w:rPr>
                <w:rFonts w:ascii="仿宋" w:hAnsi="仿宋" w:eastAsia="仿宋"/>
                <w:sz w:val="24"/>
                <w:szCs w:val="24"/>
              </w:rPr>
            </w:pPr>
          </w:p>
        </w:tc>
        <w:tc>
          <w:tcPr>
            <w:tcW w:w="1559" w:type="dxa"/>
            <w:vAlign w:val="center"/>
          </w:tcPr>
          <w:p w14:paraId="2F0B7AB2">
            <w:pPr>
              <w:jc w:val="center"/>
              <w:rPr>
                <w:rFonts w:ascii="仿宋" w:hAnsi="仿宋" w:eastAsia="仿宋"/>
                <w:sz w:val="24"/>
                <w:szCs w:val="24"/>
              </w:rPr>
            </w:pPr>
            <w:r>
              <w:rPr>
                <w:rFonts w:ascii="仿宋" w:hAnsi="仿宋" w:eastAsia="仿宋"/>
                <w:sz w:val="24"/>
                <w:szCs w:val="24"/>
              </w:rPr>
              <w:t>身份证号码</w:t>
            </w:r>
          </w:p>
        </w:tc>
        <w:tc>
          <w:tcPr>
            <w:tcW w:w="2268" w:type="dxa"/>
            <w:vAlign w:val="center"/>
          </w:tcPr>
          <w:p w14:paraId="2AB54017">
            <w:pPr>
              <w:jc w:val="center"/>
              <w:rPr>
                <w:rFonts w:ascii="仿宋" w:hAnsi="仿宋" w:eastAsia="仿宋"/>
                <w:sz w:val="24"/>
                <w:szCs w:val="24"/>
              </w:rPr>
            </w:pPr>
          </w:p>
        </w:tc>
      </w:tr>
      <w:tr w14:paraId="4B15F5D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92" w:hRule="atLeast"/>
        </w:trPr>
        <w:tc>
          <w:tcPr>
            <w:tcW w:w="2127" w:type="dxa"/>
            <w:vAlign w:val="center"/>
          </w:tcPr>
          <w:p w14:paraId="45C71EEA">
            <w:pPr>
              <w:jc w:val="center"/>
              <w:rPr>
                <w:rFonts w:hint="eastAsia" w:ascii="仿宋" w:hAnsi="仿宋" w:eastAsia="仿宋"/>
                <w:sz w:val="24"/>
                <w:szCs w:val="24"/>
              </w:rPr>
            </w:pPr>
            <w:r>
              <w:rPr>
                <w:rFonts w:ascii="仿宋" w:hAnsi="仿宋" w:eastAsia="仿宋"/>
                <w:sz w:val="24"/>
                <w:szCs w:val="24"/>
              </w:rPr>
              <w:t>拟参与技术参</w:t>
            </w:r>
          </w:p>
          <w:p w14:paraId="3F82EB33">
            <w:pPr>
              <w:jc w:val="center"/>
              <w:rPr>
                <w:rFonts w:hint="eastAsia" w:ascii="仿宋" w:hAnsi="仿宋" w:eastAsia="仿宋"/>
                <w:sz w:val="24"/>
                <w:szCs w:val="24"/>
              </w:rPr>
            </w:pPr>
            <w:r>
              <w:rPr>
                <w:rFonts w:ascii="仿宋" w:hAnsi="仿宋" w:eastAsia="仿宋"/>
                <w:sz w:val="24"/>
                <w:szCs w:val="24"/>
              </w:rPr>
              <w:t>数论证设备</w:t>
            </w:r>
          </w:p>
          <w:p w14:paraId="2FD67227">
            <w:pPr>
              <w:jc w:val="center"/>
              <w:rPr>
                <w:rFonts w:ascii="仿宋" w:hAnsi="仿宋" w:eastAsia="仿宋"/>
                <w:sz w:val="24"/>
                <w:szCs w:val="24"/>
              </w:rPr>
            </w:pPr>
            <w:r>
              <w:rPr>
                <w:rFonts w:hint="eastAsia" w:ascii="仿宋" w:hAnsi="仿宋" w:eastAsia="仿宋"/>
                <w:sz w:val="24"/>
                <w:szCs w:val="24"/>
              </w:rPr>
              <w:t>（可填写多项）</w:t>
            </w:r>
          </w:p>
        </w:tc>
        <w:tc>
          <w:tcPr>
            <w:tcW w:w="8079" w:type="dxa"/>
            <w:gridSpan w:val="5"/>
            <w:vAlign w:val="center"/>
          </w:tcPr>
          <w:p w14:paraId="61617F64">
            <w:pPr>
              <w:jc w:val="center"/>
              <w:rPr>
                <w:rFonts w:ascii="仿宋" w:hAnsi="仿宋" w:eastAsia="仿宋"/>
                <w:sz w:val="24"/>
                <w:szCs w:val="24"/>
              </w:rPr>
            </w:pPr>
          </w:p>
        </w:tc>
      </w:tr>
    </w:tbl>
    <w:p w14:paraId="6E0A6973">
      <w:pPr>
        <w:rPr>
          <w:rFonts w:hint="eastAsia"/>
          <w:lang w:val="en-US" w:eastAsia="zh-CN"/>
        </w:rPr>
      </w:pPr>
    </w:p>
    <w:p w14:paraId="4DD1E8AB">
      <w:pPr>
        <w:rPr>
          <w:rFonts w:hint="eastAsia"/>
          <w:lang w:val="en-US" w:eastAsia="zh-CN"/>
        </w:rPr>
      </w:pPr>
    </w:p>
    <w:p w14:paraId="40E2CC1D">
      <w:pPr>
        <w:rPr>
          <w:rFonts w:hint="eastAsia"/>
          <w:lang w:val="en-US" w:eastAsia="zh-CN"/>
        </w:rPr>
      </w:pPr>
    </w:p>
    <w:p w14:paraId="510AC6EB">
      <w:pPr>
        <w:rPr>
          <w:rFonts w:hint="eastAsia"/>
          <w:lang w:val="en-US" w:eastAsia="zh-CN"/>
        </w:rPr>
      </w:pPr>
    </w:p>
    <w:p w14:paraId="7F8467E0">
      <w:pPr>
        <w:rPr>
          <w:rFonts w:hint="eastAsia"/>
          <w:lang w:val="en-US" w:eastAsia="zh-CN"/>
        </w:rPr>
      </w:pPr>
    </w:p>
    <w:p w14:paraId="7FD35523">
      <w:pPr>
        <w:rPr>
          <w:rFonts w:hint="eastAsia"/>
          <w:lang w:val="en-US" w:eastAsia="zh-CN"/>
        </w:rPr>
      </w:pPr>
    </w:p>
    <w:p w14:paraId="4B9DD50A">
      <w:pPr>
        <w:rPr>
          <w:rFonts w:hint="eastAsia"/>
          <w:lang w:val="en-US" w:eastAsia="zh-CN"/>
        </w:rPr>
      </w:pPr>
    </w:p>
    <w:p w14:paraId="25D8220B">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2OWYyNTNlOTU1MTBiNmQ2YzM2MTYxNDZlNzc4MTAifQ=="/>
  </w:docVars>
  <w:rsids>
    <w:rsidRoot w:val="469D046D"/>
    <w:rsid w:val="004F6DA8"/>
    <w:rsid w:val="00547CB0"/>
    <w:rsid w:val="00B246FC"/>
    <w:rsid w:val="00B96063"/>
    <w:rsid w:val="00BE7DBF"/>
    <w:rsid w:val="00FF1B7D"/>
    <w:rsid w:val="0172502E"/>
    <w:rsid w:val="01AC75F0"/>
    <w:rsid w:val="02C1531D"/>
    <w:rsid w:val="035B005C"/>
    <w:rsid w:val="03E33071"/>
    <w:rsid w:val="061834A6"/>
    <w:rsid w:val="06FB50F8"/>
    <w:rsid w:val="07F965C3"/>
    <w:rsid w:val="08426019"/>
    <w:rsid w:val="08B60D54"/>
    <w:rsid w:val="08D631A4"/>
    <w:rsid w:val="0A3960E0"/>
    <w:rsid w:val="0A915FD0"/>
    <w:rsid w:val="10955ED5"/>
    <w:rsid w:val="117B6FDE"/>
    <w:rsid w:val="144933C4"/>
    <w:rsid w:val="1614665A"/>
    <w:rsid w:val="196D545F"/>
    <w:rsid w:val="1A007A73"/>
    <w:rsid w:val="1C4705B5"/>
    <w:rsid w:val="1CC47A8B"/>
    <w:rsid w:val="1D0734FD"/>
    <w:rsid w:val="241A61E3"/>
    <w:rsid w:val="2537229E"/>
    <w:rsid w:val="260C1EDA"/>
    <w:rsid w:val="271D04C4"/>
    <w:rsid w:val="2834385F"/>
    <w:rsid w:val="29235B3A"/>
    <w:rsid w:val="2B1E0CAF"/>
    <w:rsid w:val="2C22032B"/>
    <w:rsid w:val="2C2C7F00"/>
    <w:rsid w:val="2CE17C33"/>
    <w:rsid w:val="2D56251B"/>
    <w:rsid w:val="2EEB226D"/>
    <w:rsid w:val="30461BCF"/>
    <w:rsid w:val="325C381C"/>
    <w:rsid w:val="33926E88"/>
    <w:rsid w:val="34993F26"/>
    <w:rsid w:val="373A6E70"/>
    <w:rsid w:val="38652526"/>
    <w:rsid w:val="396A657E"/>
    <w:rsid w:val="39AC56D7"/>
    <w:rsid w:val="3AD44562"/>
    <w:rsid w:val="3B2C7D89"/>
    <w:rsid w:val="3BC211E2"/>
    <w:rsid w:val="3C457A93"/>
    <w:rsid w:val="3C65673D"/>
    <w:rsid w:val="3D3713C5"/>
    <w:rsid w:val="3D701107"/>
    <w:rsid w:val="3DEC2546"/>
    <w:rsid w:val="3E3C34CE"/>
    <w:rsid w:val="3F9C3A36"/>
    <w:rsid w:val="40CE085D"/>
    <w:rsid w:val="412D5350"/>
    <w:rsid w:val="43AC2EA4"/>
    <w:rsid w:val="44AD04E8"/>
    <w:rsid w:val="4532387B"/>
    <w:rsid w:val="468F34A9"/>
    <w:rsid w:val="469B213E"/>
    <w:rsid w:val="469D046D"/>
    <w:rsid w:val="46B07028"/>
    <w:rsid w:val="4792415F"/>
    <w:rsid w:val="47B922BA"/>
    <w:rsid w:val="47D9054F"/>
    <w:rsid w:val="48491DFA"/>
    <w:rsid w:val="488C35BA"/>
    <w:rsid w:val="48DB38E3"/>
    <w:rsid w:val="48DE7A67"/>
    <w:rsid w:val="48F73773"/>
    <w:rsid w:val="49087D6D"/>
    <w:rsid w:val="493A0BFD"/>
    <w:rsid w:val="49B41F08"/>
    <w:rsid w:val="4B081CD4"/>
    <w:rsid w:val="4B19788F"/>
    <w:rsid w:val="4BD9235C"/>
    <w:rsid w:val="4C1A378F"/>
    <w:rsid w:val="4D6E4D26"/>
    <w:rsid w:val="4DCC53A4"/>
    <w:rsid w:val="4DE02F83"/>
    <w:rsid w:val="4E791BD4"/>
    <w:rsid w:val="4F5C0F06"/>
    <w:rsid w:val="502E6976"/>
    <w:rsid w:val="51405882"/>
    <w:rsid w:val="51C60552"/>
    <w:rsid w:val="5463135D"/>
    <w:rsid w:val="54837309"/>
    <w:rsid w:val="57B1418D"/>
    <w:rsid w:val="589F66DB"/>
    <w:rsid w:val="59462FFB"/>
    <w:rsid w:val="5D852344"/>
    <w:rsid w:val="5E271314"/>
    <w:rsid w:val="5F523476"/>
    <w:rsid w:val="5F864151"/>
    <w:rsid w:val="5FF90DC7"/>
    <w:rsid w:val="60BA67A8"/>
    <w:rsid w:val="61135EB8"/>
    <w:rsid w:val="61D5316E"/>
    <w:rsid w:val="62234644"/>
    <w:rsid w:val="62375BD7"/>
    <w:rsid w:val="62AC6F4D"/>
    <w:rsid w:val="63716EC6"/>
    <w:rsid w:val="6450494D"/>
    <w:rsid w:val="6620653A"/>
    <w:rsid w:val="66E54ADB"/>
    <w:rsid w:val="670B110D"/>
    <w:rsid w:val="69022EAB"/>
    <w:rsid w:val="6A214919"/>
    <w:rsid w:val="6A7C062B"/>
    <w:rsid w:val="6C816545"/>
    <w:rsid w:val="6C92622C"/>
    <w:rsid w:val="6EEB5D7F"/>
    <w:rsid w:val="721750DD"/>
    <w:rsid w:val="722A4E10"/>
    <w:rsid w:val="72DE048D"/>
    <w:rsid w:val="75F00088"/>
    <w:rsid w:val="774D1F41"/>
    <w:rsid w:val="797102A0"/>
    <w:rsid w:val="7D8447FB"/>
    <w:rsid w:val="7FC468A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9"/>
    <w:qFormat/>
    <w:uiPriority w:val="99"/>
    <w:pPr>
      <w:spacing w:beforeAutospacing="1" w:afterAutospacing="1"/>
      <w:jc w:val="left"/>
      <w:outlineLvl w:val="1"/>
    </w:pPr>
    <w:rPr>
      <w:rFonts w:ascii="宋体" w:hAnsi="宋体"/>
      <w:b/>
      <w:bCs/>
      <w:kern w:val="0"/>
      <w:sz w:val="36"/>
      <w:szCs w:val="36"/>
    </w:rPr>
  </w:style>
  <w:style w:type="character" w:default="1" w:styleId="7">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
    <w:name w:val="Normal (Web)"/>
    <w:basedOn w:val="1"/>
    <w:qFormat/>
    <w:uiPriority w:val="99"/>
    <w:pPr>
      <w:spacing w:beforeAutospacing="1" w:afterAutospacing="1"/>
      <w:jc w:val="left"/>
    </w:pPr>
    <w:rPr>
      <w:kern w:val="0"/>
      <w:sz w:val="24"/>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Emphasis"/>
    <w:basedOn w:val="7"/>
    <w:qFormat/>
    <w:uiPriority w:val="99"/>
    <w:rPr>
      <w:rFonts w:cs="Times New Roman"/>
      <w:i/>
    </w:rPr>
  </w:style>
  <w:style w:type="character" w:customStyle="1" w:styleId="9">
    <w:name w:val="Heading 2 Char"/>
    <w:basedOn w:val="7"/>
    <w:link w:val="2"/>
    <w:semiHidden/>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3</Pages>
  <Words>2238</Words>
  <Characters>2419</Characters>
  <Lines>0</Lines>
  <Paragraphs>0</Paragraphs>
  <TotalTime>20</TotalTime>
  <ScaleCrop>false</ScaleCrop>
  <LinksUpToDate>false</LinksUpToDate>
  <CharactersWithSpaces>2464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2023-03-16T07:38:00Z</dcterms:created>
  <dc:creator>有无</dc:creator>
  <cp:lastModifiedBy>l.n.z</cp:lastModifiedBy>
  <cp:lastPrinted>2024-01-10T02:48:00Z</cp:lastPrinted>
  <dcterms:modified xsi:type="dcterms:W3CDTF">2025-02-21T03:57:38Z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499E2C6FA0F64B3C9277F5EA9AC21139_13</vt:lpwstr>
  </property>
  <property fmtid="{D5CDD505-2E9C-101B-9397-08002B2CF9AE}" pid="4" name="KSOTemplateDocerSaveRecord">
    <vt:lpwstr>eyJoZGlkIjoiNjBkYzQ0YzFjYWFiMWJjNWU1MDlkNDRiY2VlNzBiMjYiLCJ1c2VySWQiOiI2MTE2NTUxNTEifQ==</vt:lpwstr>
  </property>
</Properties>
</file>