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D18BE">
      <w:pPr>
        <w:rPr>
          <w:rFonts w:ascii="仿宋" w:hAnsi="仿宋" w:eastAsia="仿宋" w:cs="仿宋"/>
          <w:sz w:val="11"/>
          <w:szCs w:val="11"/>
        </w:rPr>
      </w:pPr>
    </w:p>
    <w:p w14:paraId="2C55ACDA">
      <w:pPr>
        <w:rPr>
          <w:rFonts w:ascii="仿宋" w:hAnsi="仿宋" w:eastAsia="仿宋" w:cs="仿宋"/>
          <w:sz w:val="11"/>
          <w:szCs w:val="11"/>
        </w:rPr>
      </w:pPr>
    </w:p>
    <w:p w14:paraId="76CAE3E9">
      <w:pPr>
        <w:tabs>
          <w:tab w:val="left" w:pos="739"/>
          <w:tab w:val="left" w:pos="1995"/>
          <w:tab w:val="left" w:pos="3251"/>
          <w:tab w:val="left" w:pos="4507"/>
          <w:tab w:val="left" w:pos="5503"/>
          <w:tab w:val="left" w:pos="7019"/>
          <w:tab w:val="left" w:pos="8275"/>
          <w:tab w:val="left" w:pos="9014"/>
          <w:tab w:val="left" w:pos="10270"/>
          <w:tab w:val="left" w:pos="11531"/>
        </w:tabs>
        <w:rPr>
          <w:rFonts w:hint="eastAsia" w:ascii="黑体" w:hAnsi="黑体" w:eastAsia="黑体" w:cs="黑体"/>
          <w:i w:val="0"/>
          <w:iCs w:val="0"/>
          <w:color w:val="000000"/>
          <w:sz w:val="30"/>
          <w:szCs w:val="30"/>
          <w:u w:val="none"/>
          <w:lang w:eastAsia="zh-CN"/>
        </w:rPr>
      </w:pPr>
      <w:r>
        <w:rPr>
          <w:rFonts w:hint="eastAsia" w:ascii="黑体" w:hAnsi="黑体" w:eastAsia="黑体" w:cs="黑体"/>
          <w:i w:val="0"/>
          <w:iCs w:val="0"/>
          <w:color w:val="000000"/>
          <w:kern w:val="0"/>
          <w:sz w:val="30"/>
          <w:szCs w:val="30"/>
          <w:u w:val="none"/>
          <w:lang w:val="en-US" w:eastAsia="zh-CN" w:bidi="ar"/>
        </w:rPr>
        <w:t>附件</w:t>
      </w:r>
    </w:p>
    <w:p w14:paraId="2940AEE8">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kern w:val="0"/>
          <w:sz w:val="36"/>
          <w:szCs w:val="36"/>
          <w:u w:val="none"/>
          <w:lang w:val="en-US" w:eastAsia="zh-CN" w:bidi="ar"/>
        </w:rPr>
      </w:pPr>
      <w:bookmarkStart w:id="0" w:name="_GoBack"/>
      <w:r>
        <w:rPr>
          <w:rFonts w:hint="eastAsia" w:ascii="方正小标宋简体" w:hAnsi="方正小标宋简体" w:eastAsia="方正小标宋简体" w:cs="方正小标宋简体"/>
          <w:b w:val="0"/>
          <w:bCs w:val="0"/>
          <w:i w:val="0"/>
          <w:iCs w:val="0"/>
          <w:color w:val="000000"/>
          <w:kern w:val="0"/>
          <w:sz w:val="36"/>
          <w:szCs w:val="36"/>
          <w:u w:val="none"/>
          <w:lang w:val="en-US" w:eastAsia="zh-CN" w:bidi="ar"/>
        </w:rPr>
        <w:t>2026年度福州市拨贷结合项目立项表</w:t>
      </w:r>
    </w:p>
    <w:bookmarkEnd w:id="0"/>
    <w:p w14:paraId="67EFAC35">
      <w:pPr>
        <w:keepNext w:val="0"/>
        <w:keepLines w:val="0"/>
        <w:widowControl/>
        <w:suppressLineNumbers w:val="0"/>
        <w:jc w:val="center"/>
        <w:textAlignment w:val="center"/>
        <w:rPr>
          <w:rFonts w:hint="eastAsia" w:ascii="黑体" w:hAnsi="黑体" w:eastAsia="黑体" w:cs="黑体"/>
          <w:b/>
          <w:bCs/>
          <w:i w:val="0"/>
          <w:iCs w:val="0"/>
          <w:color w:val="000000"/>
          <w:kern w:val="0"/>
          <w:sz w:val="32"/>
          <w:szCs w:val="32"/>
          <w:u w:val="none"/>
          <w:lang w:val="en-US" w:eastAsia="zh-CN" w:bidi="ar"/>
        </w:rPr>
      </w:pPr>
    </w:p>
    <w:p w14:paraId="6A113E3A">
      <w:pPr>
        <w:rPr>
          <w:rFonts w:hint="eastAsia" w:hAnsi="仿宋" w:eastAsia="仿宋_GB2312"/>
          <w:sz w:val="2"/>
          <w:lang w:eastAsia="zh-CN"/>
        </w:rPr>
      </w:pPr>
    </w:p>
    <w:tbl>
      <w:tblPr>
        <w:tblStyle w:val="7"/>
        <w:tblW w:w="149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4"/>
        <w:gridCol w:w="3667"/>
        <w:gridCol w:w="10412"/>
      </w:tblGrid>
      <w:tr w14:paraId="1B7A2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4337F2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19B1B7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承担单位</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490173D2">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项目名称</w:t>
            </w:r>
          </w:p>
        </w:tc>
      </w:tr>
      <w:tr w14:paraId="457DD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7FC804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2FE3636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福建雪人压缩机有限公司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3EBAC26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面向LNG船极端海洋环境的高性能耐候型制冷压缩机及智能感知系统研发与产业化</w:t>
            </w:r>
          </w:p>
        </w:tc>
      </w:tr>
      <w:tr w14:paraId="7F9B3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5796FC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0C0511B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福建正孚软件有限公司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03AF1E6B">
            <w:pPr>
              <w:keepNext w:val="0"/>
              <w:keepLines w:val="0"/>
              <w:widowControl/>
              <w:suppressLineNumbers w:val="0"/>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智能化穿透式国资监管一体化平台研发及产业化</w:t>
            </w:r>
          </w:p>
        </w:tc>
      </w:tr>
      <w:tr w14:paraId="1D0FD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35787E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color w:val="000000"/>
                <w:kern w:val="2"/>
                <w:sz w:val="24"/>
                <w:szCs w:val="24"/>
                <w:u w:val="none"/>
                <w:lang w:val="en-US" w:eastAsia="zh-CN" w:bidi="ar"/>
              </w:rPr>
              <w:t>3</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6FA0FE2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福建浩蓝光电有限公司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5D1066C3">
            <w:pPr>
              <w:keepNext w:val="0"/>
              <w:keepLines w:val="0"/>
              <w:widowControl/>
              <w:suppressLineNumbers w:val="0"/>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极端环境下的特种光学晶圆对准成像模组的关键技术研发及国产化</w:t>
            </w:r>
          </w:p>
        </w:tc>
      </w:tr>
      <w:tr w14:paraId="64B47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024330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color w:val="000000"/>
                <w:kern w:val="2"/>
                <w:sz w:val="24"/>
                <w:szCs w:val="24"/>
                <w:u w:val="none"/>
                <w:lang w:val="en-US" w:eastAsia="zh-CN" w:bidi="ar"/>
              </w:rPr>
              <w:t>4</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679CBFF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福建慧捷通科技有限公司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37573322">
            <w:pPr>
              <w:keepNext w:val="0"/>
              <w:keepLines w:val="0"/>
              <w:widowControl/>
              <w:suppressLineNumbers w:val="0"/>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AI机器人通用技术底座KIoT平台及智能终端的研发与产业化</w:t>
            </w:r>
          </w:p>
        </w:tc>
      </w:tr>
      <w:tr w14:paraId="05B3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3CC03A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color w:val="000000"/>
                <w:kern w:val="2"/>
                <w:sz w:val="24"/>
                <w:szCs w:val="24"/>
                <w:u w:val="none"/>
                <w:lang w:val="en-US" w:eastAsia="zh-CN" w:bidi="ar"/>
              </w:rPr>
              <w:t>5</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198BC00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福州六和机械有限公司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51815171">
            <w:pPr>
              <w:keepNext w:val="0"/>
              <w:keepLines w:val="0"/>
              <w:widowControl/>
              <w:suppressLineNumbers w:val="0"/>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新能源汽车轻量化零部件柔性制造成套技术研发及产业化</w:t>
            </w:r>
          </w:p>
        </w:tc>
      </w:tr>
      <w:tr w14:paraId="67CA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20EE59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color w:val="000000"/>
                <w:kern w:val="2"/>
                <w:sz w:val="24"/>
                <w:szCs w:val="24"/>
                <w:u w:val="none"/>
                <w:lang w:val="en-US" w:eastAsia="zh-CN" w:bidi="ar"/>
              </w:rPr>
              <w:t>6</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65B7506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福建睿和科技有限公司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5FF02BA6">
            <w:pPr>
              <w:keepNext w:val="0"/>
              <w:keepLines w:val="0"/>
              <w:widowControl/>
              <w:suppressLineNumbers w:val="0"/>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基于端侧AI大模型与轻量模型协同的多模态情境理解与自适应决策关键技术研发及示范应用</w:t>
            </w:r>
          </w:p>
        </w:tc>
      </w:tr>
      <w:tr w14:paraId="6E54D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20FBC6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color w:val="000000"/>
                <w:kern w:val="2"/>
                <w:sz w:val="24"/>
                <w:szCs w:val="24"/>
                <w:u w:val="none"/>
                <w:lang w:val="en-US" w:eastAsia="zh-CN" w:bidi="ar"/>
              </w:rPr>
              <w:t>7</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7690A94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福建融维科技有限公司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01EE7C32">
            <w:pPr>
              <w:keepNext w:val="0"/>
              <w:keepLines w:val="0"/>
              <w:widowControl/>
              <w:suppressLineNumbers w:val="0"/>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AI智能化数字无线电信号屏蔽器研发及产业化</w:t>
            </w:r>
          </w:p>
        </w:tc>
      </w:tr>
      <w:tr w14:paraId="7A3AC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864" w:type="dxa"/>
            <w:tcBorders>
              <w:top w:val="single" w:color="000000" w:sz="4" w:space="0"/>
              <w:left w:val="single" w:color="000000" w:sz="4" w:space="0"/>
              <w:bottom w:val="single" w:color="000000" w:sz="4" w:space="0"/>
              <w:right w:val="single" w:color="000000" w:sz="4" w:space="0"/>
            </w:tcBorders>
            <w:noWrap w:val="0"/>
            <w:vAlign w:val="center"/>
          </w:tcPr>
          <w:p w14:paraId="05FAC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color w:val="000000"/>
                <w:kern w:val="2"/>
                <w:sz w:val="24"/>
                <w:szCs w:val="24"/>
                <w:u w:val="none"/>
                <w:lang w:val="en-US" w:eastAsia="zh-CN" w:bidi="ar"/>
              </w:rPr>
              <w:t>8</w:t>
            </w:r>
          </w:p>
        </w:tc>
        <w:tc>
          <w:tcPr>
            <w:tcW w:w="3667" w:type="dxa"/>
            <w:tcBorders>
              <w:top w:val="single" w:color="000000" w:sz="4" w:space="0"/>
              <w:left w:val="single" w:color="000000" w:sz="4" w:space="0"/>
              <w:bottom w:val="single" w:color="000000" w:sz="4" w:space="0"/>
              <w:right w:val="single" w:color="000000" w:sz="4" w:space="0"/>
            </w:tcBorders>
            <w:noWrap w:val="0"/>
            <w:vAlign w:val="center"/>
          </w:tcPr>
          <w:p w14:paraId="13E7000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福州智狐能源科技有限公司</w:t>
            </w:r>
          </w:p>
        </w:tc>
        <w:tc>
          <w:tcPr>
            <w:tcW w:w="10412" w:type="dxa"/>
            <w:tcBorders>
              <w:top w:val="single" w:color="000000" w:sz="4" w:space="0"/>
              <w:left w:val="single" w:color="000000" w:sz="4" w:space="0"/>
              <w:bottom w:val="single" w:color="000000" w:sz="4" w:space="0"/>
              <w:right w:val="single" w:color="000000" w:sz="4" w:space="0"/>
            </w:tcBorders>
            <w:noWrap w:val="0"/>
            <w:vAlign w:val="center"/>
          </w:tcPr>
          <w:p w14:paraId="05424369">
            <w:pPr>
              <w:keepNext w:val="0"/>
              <w:keepLines w:val="0"/>
              <w:widowControl/>
              <w:suppressLineNumbers w:val="0"/>
              <w:jc w:val="center"/>
              <w:textAlignment w:val="center"/>
              <w:rPr>
                <w:rFonts w:hint="eastAsia" w:ascii="宋体" w:hAnsi="宋体" w:eastAsia="宋体" w:cs="宋体"/>
                <w:b w:val="0"/>
                <w:bCs w:val="0"/>
                <w:color w:val="000000"/>
                <w:kern w:val="2"/>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光柴储多能源融合智能混动储能系统研发</w:t>
            </w:r>
          </w:p>
        </w:tc>
      </w:tr>
    </w:tbl>
    <w:p w14:paraId="2A6A37CE">
      <w:pPr>
        <w:pStyle w:val="2"/>
      </w:pPr>
    </w:p>
    <w:sectPr>
      <w:footerReference r:id="rId5" w:type="default"/>
      <w:pgSz w:w="16838" w:h="11906" w:orient="landscape"/>
      <w:pgMar w:top="1366" w:right="1361" w:bottom="1344" w:left="1361" w:header="851" w:footer="992" w:gutter="0"/>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A995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4A3F6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4A3F6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1YjdmMmUwNzc1MDE4NTNmMWZkZWRlMjk0YzFiZjcifQ=="/>
  </w:docVars>
  <w:rsids>
    <w:rsidRoot w:val="004B2BD1"/>
    <w:rsid w:val="0005077C"/>
    <w:rsid w:val="000531CE"/>
    <w:rsid w:val="0005385D"/>
    <w:rsid w:val="000A35EA"/>
    <w:rsid w:val="000D7391"/>
    <w:rsid w:val="000F6320"/>
    <w:rsid w:val="00113C44"/>
    <w:rsid w:val="001424A4"/>
    <w:rsid w:val="00152A02"/>
    <w:rsid w:val="001B010E"/>
    <w:rsid w:val="001B6FA4"/>
    <w:rsid w:val="001F37F6"/>
    <w:rsid w:val="001F769B"/>
    <w:rsid w:val="00207316"/>
    <w:rsid w:val="00220EC8"/>
    <w:rsid w:val="00222897"/>
    <w:rsid w:val="00247626"/>
    <w:rsid w:val="00280A08"/>
    <w:rsid w:val="00281220"/>
    <w:rsid w:val="002861C3"/>
    <w:rsid w:val="0032514E"/>
    <w:rsid w:val="004177DF"/>
    <w:rsid w:val="00457531"/>
    <w:rsid w:val="00460F90"/>
    <w:rsid w:val="00467E46"/>
    <w:rsid w:val="004A443C"/>
    <w:rsid w:val="004B1129"/>
    <w:rsid w:val="004B2BD1"/>
    <w:rsid w:val="004E101D"/>
    <w:rsid w:val="004E1069"/>
    <w:rsid w:val="004E3DE7"/>
    <w:rsid w:val="00563366"/>
    <w:rsid w:val="005708A0"/>
    <w:rsid w:val="005739DA"/>
    <w:rsid w:val="00582769"/>
    <w:rsid w:val="00625957"/>
    <w:rsid w:val="0070616B"/>
    <w:rsid w:val="00716AB5"/>
    <w:rsid w:val="00757210"/>
    <w:rsid w:val="00765CA7"/>
    <w:rsid w:val="007C0777"/>
    <w:rsid w:val="007E0BC3"/>
    <w:rsid w:val="007F4429"/>
    <w:rsid w:val="008135E4"/>
    <w:rsid w:val="008151BC"/>
    <w:rsid w:val="00846FD0"/>
    <w:rsid w:val="00853A8B"/>
    <w:rsid w:val="00854AB1"/>
    <w:rsid w:val="00891708"/>
    <w:rsid w:val="008F592A"/>
    <w:rsid w:val="00911052"/>
    <w:rsid w:val="0091735C"/>
    <w:rsid w:val="009956B5"/>
    <w:rsid w:val="009A2D00"/>
    <w:rsid w:val="009B4B66"/>
    <w:rsid w:val="00A21E7F"/>
    <w:rsid w:val="00A52573"/>
    <w:rsid w:val="00A81E49"/>
    <w:rsid w:val="00A83FD2"/>
    <w:rsid w:val="00B82F65"/>
    <w:rsid w:val="00C22F8C"/>
    <w:rsid w:val="00C244A4"/>
    <w:rsid w:val="00C4023E"/>
    <w:rsid w:val="00C533C3"/>
    <w:rsid w:val="00D9777D"/>
    <w:rsid w:val="00E411EE"/>
    <w:rsid w:val="00E70F97"/>
    <w:rsid w:val="00E73798"/>
    <w:rsid w:val="00EA2B4D"/>
    <w:rsid w:val="00EB6265"/>
    <w:rsid w:val="00ED44E0"/>
    <w:rsid w:val="00EF0353"/>
    <w:rsid w:val="00F14D55"/>
    <w:rsid w:val="00FC7ED4"/>
    <w:rsid w:val="00FE3E93"/>
    <w:rsid w:val="04272426"/>
    <w:rsid w:val="06073379"/>
    <w:rsid w:val="070C4535"/>
    <w:rsid w:val="0A5429AC"/>
    <w:rsid w:val="0F5F3EF3"/>
    <w:rsid w:val="12217B86"/>
    <w:rsid w:val="14B37C3C"/>
    <w:rsid w:val="19445F08"/>
    <w:rsid w:val="1AEC6FE7"/>
    <w:rsid w:val="1E1E0281"/>
    <w:rsid w:val="1F4610F0"/>
    <w:rsid w:val="215424C3"/>
    <w:rsid w:val="25CC62E2"/>
    <w:rsid w:val="2742353B"/>
    <w:rsid w:val="27840543"/>
    <w:rsid w:val="33A575EE"/>
    <w:rsid w:val="33FDE178"/>
    <w:rsid w:val="36922B1C"/>
    <w:rsid w:val="379A6B45"/>
    <w:rsid w:val="37FF19F4"/>
    <w:rsid w:val="3B187A44"/>
    <w:rsid w:val="3B800FB2"/>
    <w:rsid w:val="3C1B299A"/>
    <w:rsid w:val="3EFE753A"/>
    <w:rsid w:val="3FDFA559"/>
    <w:rsid w:val="4B0C49A5"/>
    <w:rsid w:val="4DF547D6"/>
    <w:rsid w:val="4FC33DD0"/>
    <w:rsid w:val="50135421"/>
    <w:rsid w:val="52723BA8"/>
    <w:rsid w:val="54583E93"/>
    <w:rsid w:val="546D21DB"/>
    <w:rsid w:val="5596306C"/>
    <w:rsid w:val="590C28D5"/>
    <w:rsid w:val="5DF253F7"/>
    <w:rsid w:val="5E9DD4D1"/>
    <w:rsid w:val="611959BD"/>
    <w:rsid w:val="64855A6C"/>
    <w:rsid w:val="668258FE"/>
    <w:rsid w:val="67582877"/>
    <w:rsid w:val="6A010FA4"/>
    <w:rsid w:val="6AFE2463"/>
    <w:rsid w:val="6D8C5D05"/>
    <w:rsid w:val="71035C86"/>
    <w:rsid w:val="71F262AC"/>
    <w:rsid w:val="740A7616"/>
    <w:rsid w:val="7FC579A2"/>
    <w:rsid w:val="AFFF0545"/>
    <w:rsid w:val="B65B008C"/>
    <w:rsid w:val="DFEFDDD0"/>
    <w:rsid w:val="EFBF1372"/>
    <w:rsid w:val="F4D7E652"/>
    <w:rsid w:val="FDEF89D1"/>
    <w:rsid w:val="FDFE997C"/>
    <w:rsid w:val="FFAD1BB0"/>
    <w:rsid w:val="FFADD84D"/>
    <w:rsid w:val="FFFFAC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annotation text"/>
    <w:basedOn w:val="1"/>
    <w:semiHidden/>
    <w:unhideWhenUsed/>
    <w:qFormat/>
    <w:uiPriority w:val="99"/>
    <w:pPr>
      <w:jc w:val="left"/>
    </w:p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spacing w:beforeAutospacing="1" w:afterAutospacing="1"/>
      <w:jc w:val="left"/>
    </w:pPr>
    <w:rPr>
      <w:rFonts w:cs="Times New Roman"/>
      <w:kern w:val="0"/>
      <w:sz w:val="24"/>
    </w:rPr>
  </w:style>
  <w:style w:type="table" w:styleId="8">
    <w:name w:val="Table Grid"/>
    <w:basedOn w:val="7"/>
    <w:qFormat/>
    <w:uiPriority w:val="59"/>
    <w:rPr>
      <w:rFonts w:ascii="Calibri" w:hAnsi="Calibr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0">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15"/>
    <w:basedOn w:val="9"/>
    <w:qFormat/>
    <w:uiPriority w:val="0"/>
  </w:style>
  <w:style w:type="character" w:customStyle="1" w:styleId="12">
    <w:name w:val="页眉 字符"/>
    <w:basedOn w:val="9"/>
    <w:link w:val="5"/>
    <w:qFormat/>
    <w:uiPriority w:val="99"/>
    <w:rPr>
      <w:rFonts w:asciiTheme="minorHAnsi" w:hAnsiTheme="minorHAnsi" w:eastAsiaTheme="minorEastAsia" w:cstheme="minorBidi"/>
      <w:kern w:val="2"/>
      <w:sz w:val="18"/>
      <w:szCs w:val="18"/>
    </w:rPr>
  </w:style>
  <w:style w:type="character" w:customStyle="1" w:styleId="13">
    <w:name w:val="页脚 字符"/>
    <w:basedOn w:val="9"/>
    <w:link w:val="4"/>
    <w:qFormat/>
    <w:uiPriority w:val="99"/>
    <w:rPr>
      <w:rFonts w:asciiTheme="minorHAnsi" w:hAnsiTheme="minorHAnsi" w:eastAsiaTheme="minorEastAsia" w:cstheme="minorBidi"/>
      <w:kern w:val="2"/>
      <w:sz w:val="18"/>
      <w:szCs w:val="18"/>
    </w:rPr>
  </w:style>
  <w:style w:type="character" w:customStyle="1" w:styleId="14">
    <w:name w:val="批注框文本 字符"/>
    <w:basedOn w:val="9"/>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580</Words>
  <Characters>617</Characters>
  <Lines>8</Lines>
  <Paragraphs>2</Paragraphs>
  <TotalTime>1</TotalTime>
  <ScaleCrop>false</ScaleCrop>
  <LinksUpToDate>false</LinksUpToDate>
  <CharactersWithSpaces>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2023-09-30T16:04:00Z</dcterms:created>
  <dc:creator>Admin</dc:creator>
  <cp:lastModifiedBy>秋水</cp:lastModifiedBy>
  <cp:lastPrinted>2026-10-26T09:30:00Z</cp:lastPrinted>
  <dcterms:modified xsi:type="dcterms:W3CDTF">2026-10-26T09:07:53Z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AFE394A81FF67B58A515DF6AF1FBE892</vt:lpwstr>
  </property>
  <property fmtid="{D5CDD505-2E9C-101B-9397-08002B2CF9AE}" pid="4" name="KSOTemplateDocerSaveRecord">
    <vt:lpwstr>eyJoZGlkIjoiZmQ5MmNlNWUyMTA5MzIyNTZiZWUwNGYxNGRkZTFhMmUiLCJ1c2VySWQiOiI2OTIzNzQ4MjUifQ==</vt:lpwstr>
  </property>
</Properties>
</file>