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  <w:lang w:val="en-US" w:eastAsia="zh-CN"/>
        </w:rPr>
        <w:t>福州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</w:rPr>
        <w:t>—清华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  <w:lang w:val="en-US" w:eastAsia="zh-CN"/>
        </w:rPr>
        <w:t>产学研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</w:rPr>
        <w:t>专项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  <w:lang w:val="en-US" w:eastAsia="zh-CN"/>
        </w:rPr>
        <w:t>2026年度项目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w w:val="99"/>
          <w:kern w:val="0"/>
          <w:sz w:val="44"/>
          <w:szCs w:val="44"/>
          <w:lang w:val="en-US" w:eastAsia="zh-CN"/>
        </w:rPr>
        <w:t>申报指南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根据《福州市人民政府 清华大学全面合作框架协议》和《福州-清华产学研专项合作协议》的相关约定，为充分发挥清华大学学科、人才、科技创新优势和福州市产业基础优势，根据福州市产业发展需求，推动市校科技创新与产业创新深度融合，自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年起启动实施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校企联合攻关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类项目和成果转化类项目，推动形成一批具有引领产业技术变革、支撑新兴产业发展的标志性合作成果。现发布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年度项目申报指南如下：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80" w:lineRule="exact"/>
        <w:ind w:firstLine="64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一、申报类别及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支持方式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641" w:left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校企联合攻关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类项目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由福州市龙头、骨干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/>
        </w:rPr>
        <w:t>企业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和清华大学项目团队建立“企业出题—双方共同解题”机制，在新型功能材料、新能源汽车、生物医药、人工智能、低空经济等领域，围绕企业技术痛难点与行业共性关键问题开展联合科研攻关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bidi w:val="0"/>
        <w:spacing w:line="58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申报条件：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由清华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大学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eastAsia="zh-CN"/>
        </w:rPr>
        <w:t>科研团队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福州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市企业联合申报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；（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eastAsia="zh-CN"/>
        </w:rPr>
        <w:t>联合申报企业应为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福州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市注册的独立法人，具备良好的研究开发能力和成果转化条件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）联合申报企业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须与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清华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大学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科研团队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签订科研合同，合同金额由双方协商确定，并须出具项目自筹经费投入承诺书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topLinePunct w:val="0"/>
        <w:bidi w:val="0"/>
        <w:spacing w:line="58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支持方式及金额：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由清华大学科研团队与福州市企业联合申报，经专家组评审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专项联席工作会审议并公示通过后，完成项目科研合同和任务合同书签署，方可正式立项。项目合作资金由企业出资30%，专项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助70%，单个项目专项支持金额不超过200万元。支持经费根据企业签订科研合同后的资金付款进度同步等比例拨付。项目实施周期不超过2年。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（二）成果转化类项目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优先支持清华大学重点布局的、具有明确产业应用前景且符合福州市产业发展方向的前沿科研项目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依托相关成果支撑福州本地平台建设，引导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在福州本地平台转化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落地，推动创新型企业在福州集聚发展，助力福州市产业转型升级。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</w:rPr>
        <w:t>申报条件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成果转化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类项目须在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福州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注册落地企业；（2）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成果转化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类项目研究内容须与拟落地企业主营业务和经营范围相关；（3）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评审并获得立项支持，拟落地企业须在立项之日起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内完成在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福州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的落地程序，包括但不限于设立总部、区域总部、研发基地、生产基地、子公司等形式的企业主体或相关的新型研发机构，并开展实质性经营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支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</w:rPr>
        <w:t>持方式及金额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经专家组评审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专项联席工作会审议并公示通过后，完成项目任务合同书签署，方可正式立项。单个项目支持金额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不超过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专项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的比例拨付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立项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并完成科研合同签订后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，拨付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专项支持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；完成企业落地且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中期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通过后，拨付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0％的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专项支持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结题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验收通过后，拨付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0％的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专项支持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项目实施周期不超过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成果转化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项目落地后可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申请福州市全国高校科技成果转化基金股权投资支持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，申报条件及支持政策见附件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80" w:lineRule="exact"/>
        <w:ind w:firstLine="64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、评审与立项机制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项目评审将依据《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福州-清华产学研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专项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细则》规定，按照资格初审、专家评审、项目立项等环节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执行。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最终结果将通过清华大学科研办公信息网（http://kyybgxx.cic.tsinghua.edu.cn/kybg/index.jsp）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及福州市科学技术局官方网站（https://www.fuzhou.gov.cn/zgfzzt/skjj/kjzl/）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进行公布。公示期满无异议，且完成清华大学相关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合同的签署，将予以立项。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80" w:lineRule="exact"/>
        <w:ind w:firstLine="64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、申报材料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（一）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清华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产学研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专项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年度项目申请信息简表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（二）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清华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产学研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专项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校企联合攻关类项目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申请书；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（三）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清华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产学研专项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成果转化类项目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申请书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福州市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企业或地方政府已有合作基础证明材料等；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福州市高校科技成果转化“拨改投”试点实施方案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（以上附件均由清华大学在职教师填写申报）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80" w:lineRule="exact"/>
        <w:ind w:firstLine="64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四、申报时间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方正小标宋简体" w:cs="Times New Roman"/>
          <w:snapToGrid w:val="0"/>
          <w:color w:val="000000"/>
          <w:w w:val="99"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此专项申报截止时间为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日（星期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17:00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仿宋"/>
          <w:sz w:val="36"/>
          <w:szCs w:val="36"/>
        </w:rPr>
        <w:br w:type="page"/>
      </w:r>
    </w:p>
    <w:tbl>
      <w:tblPr>
        <w:tblStyle w:val="13"/>
        <w:tblpPr w:leftFromText="180" w:rightFromText="180" w:vertAnchor="text" w:horzAnchor="page" w:tblpX="1770" w:tblpY="12772"/>
        <w:tblOverlap w:val="never"/>
        <w:tblW w:w="0" w:type="auto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2"/>
      </w:tblGrid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712" w:type="dxa"/>
            <w:noWrap w:val="0"/>
            <w:vAlign w:val="center"/>
          </w:tcPr>
          <w:p>
            <w:pPr>
              <w:pStyle w:val="11"/>
              <w:spacing w:before="0" w:beforeAutospacing="0" w:after="0" w:afterAutospacing="0" w:line="600" w:lineRule="exact"/>
              <w:jc w:val="both"/>
              <w:rPr>
                <w:rFonts w:ascii="仿宋_GB2312" w:hAnsi="仿宋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kern w:val="2"/>
                <w:sz w:val="28"/>
                <w:szCs w:val="28"/>
              </w:rPr>
              <w:t xml:space="preserve">  福州市科学技术局办公室   </w:t>
            </w:r>
            <w:r>
              <w:rPr>
                <w:rFonts w:hint="eastAsia" w:ascii="仿宋_GB2312" w:hAnsi="仿宋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kern w:val="2"/>
                <w:sz w:val="28"/>
                <w:szCs w:val="28"/>
              </w:rPr>
              <w:t xml:space="preserve">           </w:t>
            </w:r>
            <w:r>
              <w:rPr>
                <w:rFonts w:ascii="仿宋_GB2312" w:hAnsi="仿宋" w:eastAsia="仿宋_GB2312" w:cs="Times New Roman"/>
                <w:kern w:val="2"/>
                <w:sz w:val="28"/>
                <w:szCs w:val="28"/>
              </w:rPr>
              <w:t>2026年</w:t>
            </w:r>
            <w:r>
              <w:rPr>
                <w:rFonts w:hint="eastAsia" w:ascii="仿宋_GB2312" w:hAnsi="仿宋" w:eastAsia="仿宋_GB2312" w:cs="Times New Roman"/>
                <w:kern w:val="2"/>
                <w:sz w:val="28"/>
                <w:szCs w:val="28"/>
              </w:rPr>
              <w:t>1</w:t>
            </w:r>
            <w:r>
              <w:rPr>
                <w:rFonts w:ascii="仿宋_GB2312" w:hAnsi="仿宋" w:eastAsia="仿宋_GB2312" w:cs="Times New Roman"/>
                <w:kern w:val="2"/>
                <w:sz w:val="28"/>
                <w:szCs w:val="28"/>
              </w:rPr>
              <w:t>0月</w:t>
            </w:r>
            <w:r>
              <w:rPr>
                <w:rFonts w:hint="eastAsia" w:ascii="仿宋_GB2312" w:hAnsi="仿宋" w:eastAsia="仿宋_GB2312" w:cs="Times New Roman"/>
                <w:kern w:val="2"/>
                <w:sz w:val="28"/>
                <w:szCs w:val="28"/>
                <w:lang w:val="en-US" w:eastAsia="zh-CN"/>
              </w:rPr>
              <w:t>28</w:t>
            </w:r>
            <w:r>
              <w:rPr>
                <w:rFonts w:ascii="仿宋_GB2312" w:hAnsi="仿宋" w:eastAsia="仿宋_GB2312" w:cs="Times New Roman"/>
                <w:kern w:val="2"/>
                <w:sz w:val="28"/>
                <w:szCs w:val="28"/>
              </w:rPr>
              <w:t>日</w:t>
            </w:r>
            <w:r>
              <w:rPr>
                <w:rFonts w:hint="eastAsia" w:ascii="仿宋_GB2312" w:hAnsi="仿宋" w:eastAsia="仿宋_GB2312" w:cs="Times New Roman"/>
                <w:kern w:val="2"/>
                <w:sz w:val="28"/>
                <w:szCs w:val="28"/>
              </w:rPr>
              <w:t>印发</w:t>
            </w:r>
          </w:p>
        </w:tc>
      </w:tr>
    </w:tbl>
    <w:p>
      <w:pPr>
        <w:jc w:val="both"/>
        <w:rPr>
          <w:rFonts w:hint="default" w:ascii="Times New Roman" w:hAnsi="Times New Roman" w:eastAsia="方正小标宋简体" w:cs="Times New Roman"/>
          <w:snapToGrid w:val="0"/>
          <w:color w:val="000000"/>
          <w:w w:val="99"/>
          <w:kern w:val="0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361" w:right="1531" w:bottom="1361" w:left="1588" w:header="851" w:footer="992" w:gutter="0"/>
      <w:paperSrc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FgAAAGRycy9QSwECFAAUAAAACACHTuJAs0lY7tAAAAAFAQAA&#10;DwAAAAAAAAABACAAAAA4AAAAZHJzL2Rvd25yZXYueG1sUEsBAhQAFAAAAAgAh07iQMD91a3SAQAA&#10;hAMAAA4AAAAAAAAAAQAgAAAANQEAAGRycy9lMm9Eb2MueG1sUEsFBgAAAAAGAAYAWQEAAHk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bidi w:val="0"/>
      <w:rPr>
        <w:rFonts w:hint="eastAsia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1MmJhZmJlYTVmNjc5ZmZmNGI2ZDBjZDJkOGNiMzUifQ=="/>
  </w:docVars>
  <w:rsids>
    <w:rsidRoot w:val="3D187595"/>
    <w:rsid w:val="00402F72"/>
    <w:rsid w:val="0047136B"/>
    <w:rsid w:val="00476E09"/>
    <w:rsid w:val="00543EF5"/>
    <w:rsid w:val="0098568D"/>
    <w:rsid w:val="00B67B94"/>
    <w:rsid w:val="00B736DD"/>
    <w:rsid w:val="01B23A7A"/>
    <w:rsid w:val="01EA79DC"/>
    <w:rsid w:val="028E391E"/>
    <w:rsid w:val="03611E45"/>
    <w:rsid w:val="04A93F39"/>
    <w:rsid w:val="04FA4497"/>
    <w:rsid w:val="05F34448"/>
    <w:rsid w:val="065345EF"/>
    <w:rsid w:val="06600081"/>
    <w:rsid w:val="06F16A0F"/>
    <w:rsid w:val="09817716"/>
    <w:rsid w:val="0B3E2873"/>
    <w:rsid w:val="0C4A6C5B"/>
    <w:rsid w:val="0C5B1977"/>
    <w:rsid w:val="0E5156DA"/>
    <w:rsid w:val="0EEB63EF"/>
    <w:rsid w:val="0EF56D96"/>
    <w:rsid w:val="10436BB8"/>
    <w:rsid w:val="120B36B6"/>
    <w:rsid w:val="136C3083"/>
    <w:rsid w:val="14A17818"/>
    <w:rsid w:val="1515111C"/>
    <w:rsid w:val="15853F88"/>
    <w:rsid w:val="174354D3"/>
    <w:rsid w:val="17660DE8"/>
    <w:rsid w:val="197A4F04"/>
    <w:rsid w:val="1B6202FA"/>
    <w:rsid w:val="1C2455C5"/>
    <w:rsid w:val="1C454398"/>
    <w:rsid w:val="1DF44F89"/>
    <w:rsid w:val="1F51448E"/>
    <w:rsid w:val="1FFB181A"/>
    <w:rsid w:val="214D7064"/>
    <w:rsid w:val="21F12776"/>
    <w:rsid w:val="22225ED9"/>
    <w:rsid w:val="227B4222"/>
    <w:rsid w:val="23A14683"/>
    <w:rsid w:val="23AA46FF"/>
    <w:rsid w:val="24F920EF"/>
    <w:rsid w:val="25295D1B"/>
    <w:rsid w:val="26B330E8"/>
    <w:rsid w:val="276F1540"/>
    <w:rsid w:val="284E227E"/>
    <w:rsid w:val="291122AA"/>
    <w:rsid w:val="295848E5"/>
    <w:rsid w:val="2A3E5EB3"/>
    <w:rsid w:val="2A8463AA"/>
    <w:rsid w:val="2AA0747E"/>
    <w:rsid w:val="2AFF43D6"/>
    <w:rsid w:val="2B20556D"/>
    <w:rsid w:val="2CC032E9"/>
    <w:rsid w:val="2D3B1658"/>
    <w:rsid w:val="2DD1328B"/>
    <w:rsid w:val="2FE53B49"/>
    <w:rsid w:val="30641A37"/>
    <w:rsid w:val="3140534F"/>
    <w:rsid w:val="31DE2F46"/>
    <w:rsid w:val="32A45F3D"/>
    <w:rsid w:val="33244C09"/>
    <w:rsid w:val="338E07F7"/>
    <w:rsid w:val="33F45C92"/>
    <w:rsid w:val="35F07CD6"/>
    <w:rsid w:val="36F72D8F"/>
    <w:rsid w:val="36FB25F8"/>
    <w:rsid w:val="382F44A6"/>
    <w:rsid w:val="38A24DCA"/>
    <w:rsid w:val="390C0F19"/>
    <w:rsid w:val="3A75625E"/>
    <w:rsid w:val="3AAD70CA"/>
    <w:rsid w:val="3C2B53F9"/>
    <w:rsid w:val="3D187595"/>
    <w:rsid w:val="3E385FFA"/>
    <w:rsid w:val="3F926165"/>
    <w:rsid w:val="402B55A8"/>
    <w:rsid w:val="4348154D"/>
    <w:rsid w:val="45C9778C"/>
    <w:rsid w:val="47641180"/>
    <w:rsid w:val="4774548A"/>
    <w:rsid w:val="47C52C1B"/>
    <w:rsid w:val="48167B2D"/>
    <w:rsid w:val="48767D13"/>
    <w:rsid w:val="488E30A7"/>
    <w:rsid w:val="4A122338"/>
    <w:rsid w:val="4A715D60"/>
    <w:rsid w:val="4B2F2518"/>
    <w:rsid w:val="4B4E6E91"/>
    <w:rsid w:val="4B54685C"/>
    <w:rsid w:val="4BB44AC5"/>
    <w:rsid w:val="4BF86CAA"/>
    <w:rsid w:val="4D621A06"/>
    <w:rsid w:val="4DD168E2"/>
    <w:rsid w:val="4DD312A7"/>
    <w:rsid w:val="4FF9A432"/>
    <w:rsid w:val="503C55AF"/>
    <w:rsid w:val="5065517C"/>
    <w:rsid w:val="513E0CDD"/>
    <w:rsid w:val="51420028"/>
    <w:rsid w:val="53862E8F"/>
    <w:rsid w:val="53896B1D"/>
    <w:rsid w:val="53A50E43"/>
    <w:rsid w:val="543B24BE"/>
    <w:rsid w:val="5479292E"/>
    <w:rsid w:val="552F56E3"/>
    <w:rsid w:val="56CC4B33"/>
    <w:rsid w:val="5B386B34"/>
    <w:rsid w:val="5C6A041A"/>
    <w:rsid w:val="5CB724C2"/>
    <w:rsid w:val="5D9562FF"/>
    <w:rsid w:val="5E7D74BF"/>
    <w:rsid w:val="5F0765E1"/>
    <w:rsid w:val="61F52998"/>
    <w:rsid w:val="6245254A"/>
    <w:rsid w:val="631C1C2B"/>
    <w:rsid w:val="64414069"/>
    <w:rsid w:val="6510267B"/>
    <w:rsid w:val="651B780A"/>
    <w:rsid w:val="65982184"/>
    <w:rsid w:val="659C7B64"/>
    <w:rsid w:val="65F853C2"/>
    <w:rsid w:val="66181A9A"/>
    <w:rsid w:val="66CB1A76"/>
    <w:rsid w:val="69786A17"/>
    <w:rsid w:val="6A030677"/>
    <w:rsid w:val="6A2F5088"/>
    <w:rsid w:val="6A35370E"/>
    <w:rsid w:val="6ABD7CC8"/>
    <w:rsid w:val="6AF766B8"/>
    <w:rsid w:val="6AFE54E3"/>
    <w:rsid w:val="6D7875A9"/>
    <w:rsid w:val="6DDF9500"/>
    <w:rsid w:val="6E8C2839"/>
    <w:rsid w:val="702E15A7"/>
    <w:rsid w:val="70C65F0F"/>
    <w:rsid w:val="7384450F"/>
    <w:rsid w:val="7428636D"/>
    <w:rsid w:val="76AD2420"/>
    <w:rsid w:val="77751AD5"/>
    <w:rsid w:val="7B4B2AB0"/>
    <w:rsid w:val="7B5F24CA"/>
    <w:rsid w:val="7D5A4054"/>
    <w:rsid w:val="7D647DBD"/>
    <w:rsid w:val="7F782E61"/>
    <w:rsid w:val="EDB30C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pacing w:val="8"/>
      <w:szCs w:val="32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99"/>
    <w:pPr>
      <w:spacing w:after="120"/>
    </w:pPr>
    <w:rPr>
      <w:rFonts w:ascii="Times New Roman" w:hAnsi="Times New Roman" w:eastAsia="方正仿宋_GBK"/>
      <w:sz w:val="32"/>
    </w:rPr>
  </w:style>
  <w:style w:type="paragraph" w:styleId="5">
    <w:name w:val="Plain Text"/>
    <w:basedOn w:val="1"/>
    <w:qFormat/>
    <w:uiPriority w:val="0"/>
    <w:rPr>
      <w:rFonts w:ascii="宋体" w:hAnsi="Courier New"/>
      <w:sz w:val="21"/>
      <w:szCs w:val="20"/>
    </w:rPr>
  </w:style>
  <w:style w:type="paragraph" w:styleId="6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  <w:rPr>
      <w:rFonts w:hint="eastAsia"/>
      <w:szCs w:val="24"/>
    </w:rPr>
  </w:style>
  <w:style w:type="paragraph" w:styleId="7">
    <w:name w:val="Balloon Text"/>
    <w:basedOn w:val="1"/>
    <w:link w:val="21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仿宋_GB2312" w:cs="Times New Roman"/>
      <w:kern w:val="2"/>
      <w:sz w:val="18"/>
      <w:szCs w:val="18"/>
      <w:lang w:val="en-US" w:eastAsia="zh-CN" w:bidi="ar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3">
    <w:name w:val="Table Grid"/>
    <w:basedOn w:val="12"/>
    <w:qFormat/>
    <w:uiPriority w:val="39"/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qFormat/>
    <w:uiPriority w:val="0"/>
  </w:style>
  <w:style w:type="character" w:styleId="17">
    <w:name w:val="FollowedHyperlink"/>
    <w:basedOn w:val="14"/>
    <w:uiPriority w:val="0"/>
    <w:rPr>
      <w:color w:val="800080"/>
      <w:u w:val="single"/>
    </w:rPr>
  </w:style>
  <w:style w:type="character" w:styleId="18">
    <w:name w:val="Hyperlink"/>
    <w:basedOn w:val="14"/>
    <w:uiPriority w:val="0"/>
    <w:rPr>
      <w:color w:val="0000FF"/>
      <w:u w:val="single"/>
    </w:rPr>
  </w:style>
  <w:style w:type="character" w:styleId="19">
    <w:name w:val="annotation reference"/>
    <w:basedOn w:val="14"/>
    <w:qFormat/>
    <w:uiPriority w:val="0"/>
    <w:rPr>
      <w:sz w:val="21"/>
      <w:szCs w:val="21"/>
    </w:rPr>
  </w:style>
  <w:style w:type="character" w:styleId="20">
    <w:name w:val="footnote reference"/>
    <w:basedOn w:val="14"/>
    <w:qFormat/>
    <w:uiPriority w:val="0"/>
    <w:rPr>
      <w:vertAlign w:val="superscript"/>
    </w:rPr>
  </w:style>
  <w:style w:type="character" w:customStyle="1" w:styleId="21">
    <w:name w:val="批注框文本 Char"/>
    <w:basedOn w:val="14"/>
    <w:link w:val="7"/>
    <w:uiPriority w:val="0"/>
    <w:rPr>
      <w:rFonts w:hint="default" w:ascii="Times New Roman" w:hAnsi="Times New Roman" w:eastAsia="仿宋_GB2312" w:cs="Times New Roman"/>
      <w:kern w:val="2"/>
      <w:sz w:val="18"/>
      <w:szCs w:val="18"/>
    </w:rPr>
  </w:style>
  <w:style w:type="character" w:customStyle="1" w:styleId="22">
    <w:name w:val="页眉 字符"/>
    <w:basedOn w:val="14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3">
    <w:name w:val="列表段落1"/>
    <w:basedOn w:val="1"/>
    <w:qFormat/>
    <w:uiPriority w:val="34"/>
    <w:pPr>
      <w:ind w:firstLine="420" w:firstLineChars="200"/>
    </w:pPr>
  </w:style>
  <w:style w:type="paragraph" w:customStyle="1" w:styleId="24">
    <w:name w:val="Default"/>
    <w:basedOn w:val="25"/>
    <w:next w:val="26"/>
    <w:qFormat/>
    <w:uiPriority w:val="0"/>
    <w:rPr>
      <w:rFonts w:hAnsi="Calibri" w:eastAsia="宋体" w:cs="宋体"/>
      <w:sz w:val="24"/>
    </w:rPr>
  </w:style>
  <w:style w:type="paragraph" w:customStyle="1" w:styleId="25">
    <w:name w:val="纯文本1"/>
    <w:basedOn w:val="1"/>
    <w:qFormat/>
    <w:uiPriority w:val="0"/>
    <w:rPr>
      <w:rFonts w:hint="eastAsia" w:ascii="宋体" w:hAnsi="Courier New"/>
      <w:szCs w:val="24"/>
    </w:rPr>
  </w:style>
  <w:style w:type="paragraph" w:customStyle="1" w:styleId="26">
    <w:name w:val="正文文字 6"/>
    <w:next w:val="1"/>
    <w:qFormat/>
    <w:uiPriority w:val="99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27">
    <w:name w:val="List Paragraph"/>
    <w:basedOn w:val="1"/>
    <w:qFormat/>
    <w:uiPriority w:val="34"/>
    <w:pPr>
      <w:ind w:firstLine="420" w:firstLineChars="200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579</Words>
  <Characters>657</Characters>
  <Lines>4</Lines>
  <Paragraphs>1</Paragraphs>
  <TotalTime>27.3333333333333</TotalTime>
  <ScaleCrop>false</ScaleCrop>
  <LinksUpToDate>false</LinksUpToDate>
  <CharactersWithSpaces>661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2026-05-08T02:07:00Z</dcterms:created>
  <dc:creator>曹艺凡</dc:creator>
  <cp:lastModifiedBy>neokylin</cp:lastModifiedBy>
  <cp:lastPrinted>2026-10-28T09:51:38Z</cp:lastPrinted>
  <dcterms:modified xsi:type="dcterms:W3CDTF">2026-10-28T10:28:03Z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0101C76649034724859C5EFB9375489C_13</vt:lpwstr>
  </property>
  <property fmtid="{D5CDD505-2E9C-101B-9397-08002B2CF9AE}" pid="4" name="KSOTemplateDocerSaveRecord">
    <vt:lpwstr>eyJoZGlkIjoiMzk5NTBiYjA3MWU1NTVhMTVmOTAxMzUzMzdhZTZkM2MiLCJ1c2VySWQiOiIxNTc3NTIxMTcwIn0=</vt:lpwstr>
  </property>
</Properties>
</file>