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174" w:type="dxa"/>
        <w:tblInd w:w="0" w:type="dxa"/>
        <w:tblLayout w:type="fixed"/>
        <w:tblCellMar>
          <w:top w:w="0" w:type="dxa"/>
          <w:left w:w="108" w:type="dxa"/>
          <w:bottom w:w="0" w:type="dxa"/>
          <w:right w:w="108" w:type="dxa"/>
        </w:tblCellMar>
      </w:tblPr>
      <w:tblGrid>
        <w:gridCol w:w="1077"/>
        <w:gridCol w:w="2089"/>
        <w:gridCol w:w="2089"/>
        <w:gridCol w:w="3133"/>
        <w:gridCol w:w="588"/>
        <w:gridCol w:w="1392"/>
        <w:gridCol w:w="408"/>
        <w:gridCol w:w="1392"/>
        <w:gridCol w:w="584"/>
        <w:gridCol w:w="316"/>
        <w:gridCol w:w="340"/>
        <w:gridCol w:w="766"/>
      </w:tblGrid>
      <w:tr>
        <w:tblPrEx>
          <w:tblLayout w:type="fixed"/>
          <w:tblCellMar>
            <w:top w:w="0" w:type="dxa"/>
            <w:left w:w="108" w:type="dxa"/>
            <w:bottom w:w="0" w:type="dxa"/>
            <w:right w:w="108" w:type="dxa"/>
          </w:tblCellMar>
        </w:tblPrEx>
        <w:trPr>
          <w:trHeight w:val="390" w:hRule="atLeast"/>
        </w:trPr>
        <w:tc>
          <w:tcPr>
            <w:tcW w:w="5255" w:type="dxa"/>
            <w:gridSpan w:val="3"/>
            <w:tcBorders>
              <w:top w:val="nil"/>
              <w:left w:val="nil"/>
              <w:bottom w:val="nil"/>
              <w:right w:val="nil"/>
            </w:tcBorders>
            <w:vAlign w:val="center"/>
          </w:tcPr>
          <w:p>
            <w:pPr>
              <w:widowControl/>
              <w:spacing w:line="50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r>
              <w:rPr>
                <w:rFonts w:hint="eastAsia" w:ascii="仿宋_GB2312" w:eastAsia="仿宋_GB2312"/>
                <w:sz w:val="32"/>
                <w:szCs w:val="32"/>
              </w:rPr>
              <w:t>：</w:t>
            </w:r>
          </w:p>
        </w:tc>
        <w:tc>
          <w:tcPr>
            <w:tcW w:w="3721" w:type="dxa"/>
            <w:gridSpan w:val="2"/>
            <w:tcBorders>
              <w:top w:val="nil"/>
              <w:left w:val="nil"/>
              <w:bottom w:val="nil"/>
              <w:right w:val="nil"/>
            </w:tcBorders>
            <w:vAlign w:val="center"/>
          </w:tcPr>
          <w:p>
            <w:pPr>
              <w:widowControl/>
              <w:spacing w:line="500" w:lineRule="exact"/>
              <w:rPr>
                <w:rFonts w:ascii="仿宋_GB2312" w:eastAsia="仿宋_GB2312"/>
                <w:sz w:val="32"/>
                <w:szCs w:val="32"/>
              </w:rPr>
            </w:pPr>
          </w:p>
        </w:tc>
        <w:tc>
          <w:tcPr>
            <w:tcW w:w="1800" w:type="dxa"/>
            <w:gridSpan w:val="2"/>
            <w:tcBorders>
              <w:top w:val="nil"/>
              <w:left w:val="nil"/>
              <w:bottom w:val="nil"/>
              <w:right w:val="nil"/>
            </w:tcBorders>
            <w:vAlign w:val="center"/>
          </w:tcPr>
          <w:p>
            <w:pPr>
              <w:widowControl/>
              <w:spacing w:line="500" w:lineRule="exact"/>
              <w:rPr>
                <w:rFonts w:ascii="仿宋_GB2312" w:eastAsia="仿宋_GB2312"/>
                <w:sz w:val="32"/>
                <w:szCs w:val="32"/>
              </w:rPr>
            </w:pPr>
          </w:p>
        </w:tc>
        <w:tc>
          <w:tcPr>
            <w:tcW w:w="1976" w:type="dxa"/>
            <w:gridSpan w:val="2"/>
            <w:tcBorders>
              <w:top w:val="nil"/>
              <w:left w:val="nil"/>
              <w:bottom w:val="nil"/>
              <w:right w:val="nil"/>
            </w:tcBorders>
            <w:vAlign w:val="center"/>
          </w:tcPr>
          <w:p>
            <w:pPr>
              <w:widowControl/>
              <w:spacing w:line="500" w:lineRule="exact"/>
              <w:rPr>
                <w:rFonts w:ascii="仿宋_GB2312" w:eastAsia="仿宋_GB2312"/>
                <w:sz w:val="32"/>
                <w:szCs w:val="32"/>
              </w:rPr>
            </w:pPr>
          </w:p>
        </w:tc>
        <w:tc>
          <w:tcPr>
            <w:tcW w:w="656" w:type="dxa"/>
            <w:gridSpan w:val="2"/>
            <w:tcBorders>
              <w:top w:val="nil"/>
              <w:left w:val="nil"/>
              <w:bottom w:val="nil"/>
              <w:right w:val="nil"/>
            </w:tcBorders>
            <w:vAlign w:val="center"/>
          </w:tcPr>
          <w:p>
            <w:pPr>
              <w:widowControl/>
              <w:spacing w:line="500" w:lineRule="exact"/>
              <w:rPr>
                <w:rFonts w:ascii="仿宋_GB2312" w:eastAsia="仿宋_GB2312"/>
                <w:sz w:val="32"/>
                <w:szCs w:val="32"/>
              </w:rPr>
            </w:pPr>
          </w:p>
        </w:tc>
        <w:tc>
          <w:tcPr>
            <w:tcW w:w="766" w:type="dxa"/>
            <w:tcBorders>
              <w:top w:val="nil"/>
              <w:left w:val="nil"/>
              <w:bottom w:val="nil"/>
              <w:right w:val="nil"/>
            </w:tcBorders>
            <w:vAlign w:val="center"/>
          </w:tcPr>
          <w:p>
            <w:pPr>
              <w:widowControl/>
              <w:spacing w:line="500" w:lineRule="exact"/>
              <w:rPr>
                <w:rFonts w:ascii="仿宋_GB2312"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14174" w:type="dxa"/>
            <w:gridSpan w:val="12"/>
            <w:tcBorders>
              <w:top w:val="nil"/>
              <w:left w:val="nil"/>
              <w:bottom w:val="nil"/>
              <w:right w:val="nil"/>
            </w:tcBorders>
            <w:vAlign w:val="center"/>
          </w:tcPr>
          <w:p>
            <w:pPr>
              <w:widowControl/>
              <w:jc w:val="center"/>
              <w:rPr>
                <w:rFonts w:ascii="宋体" w:cs="宋体"/>
                <w:b/>
                <w:bCs/>
                <w:kern w:val="0"/>
                <w:sz w:val="32"/>
                <w:szCs w:val="32"/>
              </w:rPr>
            </w:pPr>
            <w:bookmarkStart w:id="0" w:name="_GoBack"/>
            <w:r>
              <w:rPr>
                <w:rFonts w:ascii="宋体" w:hAnsi="宋体" w:cs="宋体"/>
                <w:b/>
                <w:bCs/>
                <w:kern w:val="0"/>
                <w:sz w:val="32"/>
                <w:szCs w:val="32"/>
              </w:rPr>
              <w:t>2018</w:t>
            </w:r>
            <w:r>
              <w:rPr>
                <w:rFonts w:hint="eastAsia" w:ascii="宋体" w:hAnsi="宋体" w:cs="宋体"/>
                <w:b/>
                <w:bCs/>
                <w:kern w:val="0"/>
                <w:sz w:val="32"/>
                <w:szCs w:val="32"/>
              </w:rPr>
              <w:t>年度技术交易发票明细汇总表</w:t>
            </w:r>
            <w:bookmarkEnd w:id="0"/>
          </w:p>
        </w:tc>
      </w:tr>
      <w:tr>
        <w:tblPrEx>
          <w:tblLayout w:type="fixed"/>
          <w:tblCellMar>
            <w:top w:w="0" w:type="dxa"/>
            <w:left w:w="108" w:type="dxa"/>
            <w:bottom w:w="0" w:type="dxa"/>
            <w:right w:w="108" w:type="dxa"/>
          </w:tblCellMar>
        </w:tblPrEx>
        <w:trPr>
          <w:trHeight w:val="645" w:hRule="atLeast"/>
        </w:trPr>
        <w:tc>
          <w:tcPr>
            <w:tcW w:w="8388" w:type="dxa"/>
            <w:gridSpan w:val="4"/>
            <w:tcBorders>
              <w:top w:val="nil"/>
              <w:left w:val="nil"/>
              <w:bottom w:val="single" w:color="auto" w:sz="4" w:space="0"/>
              <w:right w:val="nil"/>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申请单位：</w:t>
            </w:r>
            <w:r>
              <w:rPr>
                <w:rFonts w:ascii="仿宋" w:hAnsi="仿宋" w:eastAsia="仿宋"/>
                <w:kern w:val="0"/>
                <w:sz w:val="32"/>
                <w:szCs w:val="32"/>
              </w:rPr>
              <w:t xml:space="preserve">                               </w:t>
            </w:r>
            <w:r>
              <w:rPr>
                <w:rFonts w:hint="eastAsia" w:ascii="仿宋" w:hAnsi="仿宋" w:eastAsia="仿宋" w:cs="宋体"/>
                <w:kern w:val="0"/>
                <w:sz w:val="32"/>
                <w:szCs w:val="32"/>
              </w:rPr>
              <w:t>（公章）</w:t>
            </w:r>
          </w:p>
        </w:tc>
        <w:tc>
          <w:tcPr>
            <w:tcW w:w="1980" w:type="dxa"/>
            <w:gridSpan w:val="2"/>
            <w:tcBorders>
              <w:top w:val="nil"/>
              <w:left w:val="nil"/>
              <w:bottom w:val="nil"/>
              <w:right w:val="nil"/>
            </w:tcBorders>
            <w:vAlign w:val="center"/>
          </w:tcPr>
          <w:p>
            <w:pPr>
              <w:widowControl/>
              <w:jc w:val="left"/>
              <w:rPr>
                <w:rFonts w:ascii="仿宋" w:hAnsi="仿宋" w:eastAsia="仿宋" w:cs="宋体"/>
                <w:kern w:val="0"/>
                <w:sz w:val="32"/>
                <w:szCs w:val="32"/>
              </w:rPr>
            </w:pPr>
          </w:p>
        </w:tc>
        <w:tc>
          <w:tcPr>
            <w:tcW w:w="1800" w:type="dxa"/>
            <w:gridSpan w:val="2"/>
            <w:tcBorders>
              <w:top w:val="nil"/>
              <w:left w:val="nil"/>
              <w:bottom w:val="nil"/>
              <w:right w:val="nil"/>
            </w:tcBorders>
            <w:vAlign w:val="center"/>
          </w:tcPr>
          <w:p>
            <w:pPr>
              <w:widowControl/>
              <w:jc w:val="left"/>
              <w:rPr>
                <w:rFonts w:ascii="仿宋" w:hAnsi="仿宋" w:eastAsia="仿宋" w:cs="宋体"/>
                <w:kern w:val="0"/>
                <w:sz w:val="32"/>
                <w:szCs w:val="32"/>
              </w:rPr>
            </w:pPr>
          </w:p>
        </w:tc>
        <w:tc>
          <w:tcPr>
            <w:tcW w:w="900" w:type="dxa"/>
            <w:gridSpan w:val="2"/>
            <w:tcBorders>
              <w:top w:val="nil"/>
              <w:left w:val="nil"/>
              <w:bottom w:val="nil"/>
              <w:right w:val="nil"/>
            </w:tcBorders>
            <w:vAlign w:val="center"/>
          </w:tcPr>
          <w:p>
            <w:pPr>
              <w:widowControl/>
              <w:jc w:val="left"/>
              <w:rPr>
                <w:rFonts w:ascii="仿宋" w:hAnsi="仿宋" w:eastAsia="仿宋" w:cs="宋体"/>
                <w:kern w:val="0"/>
                <w:sz w:val="32"/>
                <w:szCs w:val="32"/>
              </w:rPr>
            </w:pPr>
          </w:p>
        </w:tc>
        <w:tc>
          <w:tcPr>
            <w:tcW w:w="1106" w:type="dxa"/>
            <w:gridSpan w:val="2"/>
            <w:tcBorders>
              <w:top w:val="nil"/>
              <w:left w:val="nil"/>
              <w:bottom w:val="nil"/>
              <w:right w:val="nil"/>
            </w:tcBorders>
            <w:vAlign w:val="center"/>
          </w:tcPr>
          <w:p>
            <w:pPr>
              <w:widowControl/>
              <w:jc w:val="left"/>
              <w:rPr>
                <w:rFonts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600" w:hRule="atLeast"/>
        </w:trPr>
        <w:tc>
          <w:tcPr>
            <w:tcW w:w="107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序号</w:t>
            </w:r>
          </w:p>
        </w:tc>
        <w:tc>
          <w:tcPr>
            <w:tcW w:w="208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发票号码</w:t>
            </w:r>
          </w:p>
        </w:tc>
        <w:tc>
          <w:tcPr>
            <w:tcW w:w="208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开票日期</w:t>
            </w:r>
          </w:p>
        </w:tc>
        <w:tc>
          <w:tcPr>
            <w:tcW w:w="31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购方名称</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合同名称</w:t>
            </w: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技术合同认定编号</w:t>
            </w:r>
          </w:p>
        </w:tc>
        <w:tc>
          <w:tcPr>
            <w:tcW w:w="90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税率</w:t>
            </w:r>
          </w:p>
        </w:tc>
        <w:tc>
          <w:tcPr>
            <w:tcW w:w="1106"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金额</w:t>
            </w:r>
            <w:r>
              <w:rPr>
                <w:rFonts w:ascii="仿宋" w:hAnsi="仿宋" w:eastAsia="仿宋" w:cs="宋体"/>
                <w:kern w:val="0"/>
                <w:sz w:val="32"/>
                <w:szCs w:val="32"/>
              </w:rPr>
              <w:t>(</w:t>
            </w:r>
            <w:r>
              <w:rPr>
                <w:rFonts w:hint="eastAsia" w:ascii="仿宋" w:hAnsi="仿宋" w:eastAsia="仿宋" w:cs="宋体"/>
                <w:kern w:val="0"/>
                <w:sz w:val="32"/>
                <w:szCs w:val="32"/>
              </w:rPr>
              <w:t>元）</w:t>
            </w:r>
          </w:p>
        </w:tc>
      </w:tr>
      <w:tr>
        <w:tblPrEx>
          <w:tblLayout w:type="fixed"/>
          <w:tblCellMar>
            <w:top w:w="0" w:type="dxa"/>
            <w:left w:w="108" w:type="dxa"/>
            <w:bottom w:w="0" w:type="dxa"/>
            <w:right w:w="108" w:type="dxa"/>
          </w:tblCellMar>
        </w:tblPrEx>
        <w:trPr>
          <w:trHeight w:val="600" w:hRule="atLeast"/>
        </w:trPr>
        <w:tc>
          <w:tcPr>
            <w:tcW w:w="107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208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208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31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9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10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600" w:hRule="atLeast"/>
        </w:trPr>
        <w:tc>
          <w:tcPr>
            <w:tcW w:w="107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208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208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31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9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10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600" w:hRule="atLeast"/>
        </w:trPr>
        <w:tc>
          <w:tcPr>
            <w:tcW w:w="107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208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208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31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9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10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600" w:hRule="atLeast"/>
        </w:trPr>
        <w:tc>
          <w:tcPr>
            <w:tcW w:w="107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208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208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31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9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10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600" w:hRule="atLeast"/>
        </w:trPr>
        <w:tc>
          <w:tcPr>
            <w:tcW w:w="107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2089"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2089"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3133"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1980"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1800"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900"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1106"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600" w:hRule="atLeast"/>
        </w:trPr>
        <w:tc>
          <w:tcPr>
            <w:tcW w:w="107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2089"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2089"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3133"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1980"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1800"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900"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c>
          <w:tcPr>
            <w:tcW w:w="1106"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600" w:hRule="atLeast"/>
        </w:trPr>
        <w:tc>
          <w:tcPr>
            <w:tcW w:w="12168"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合</w:t>
            </w:r>
            <w:r>
              <w:rPr>
                <w:rFonts w:ascii="仿宋" w:hAnsi="仿宋" w:eastAsia="仿宋" w:cs="宋体"/>
                <w:kern w:val="0"/>
                <w:sz w:val="32"/>
                <w:szCs w:val="32"/>
              </w:rPr>
              <w:t xml:space="preserve">                   </w:t>
            </w:r>
            <w:r>
              <w:rPr>
                <w:rFonts w:hint="eastAsia" w:ascii="仿宋" w:hAnsi="仿宋" w:eastAsia="仿宋" w:cs="宋体"/>
                <w:kern w:val="0"/>
                <w:sz w:val="32"/>
                <w:szCs w:val="32"/>
              </w:rPr>
              <w:t>计</w:t>
            </w:r>
          </w:p>
        </w:tc>
        <w:tc>
          <w:tcPr>
            <w:tcW w:w="9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110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274" w:hRule="atLeast"/>
        </w:trPr>
        <w:tc>
          <w:tcPr>
            <w:tcW w:w="12168" w:type="dxa"/>
            <w:gridSpan w:val="8"/>
            <w:tcBorders>
              <w:top w:val="nil"/>
              <w:left w:val="nil"/>
              <w:bottom w:val="nil"/>
              <w:right w:val="nil"/>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备注：此表仅填写经过认定登记的技术合同相对应的技术交易部分的发票信息。</w:t>
            </w:r>
          </w:p>
        </w:tc>
        <w:tc>
          <w:tcPr>
            <w:tcW w:w="900" w:type="dxa"/>
            <w:gridSpan w:val="2"/>
            <w:tcBorders>
              <w:top w:val="nil"/>
              <w:left w:val="nil"/>
              <w:bottom w:val="nil"/>
              <w:right w:val="nil"/>
            </w:tcBorders>
            <w:vAlign w:val="center"/>
          </w:tcPr>
          <w:p>
            <w:pPr>
              <w:widowControl/>
              <w:jc w:val="left"/>
              <w:rPr>
                <w:rFonts w:ascii="仿宋" w:hAnsi="仿宋" w:eastAsia="仿宋" w:cs="宋体"/>
                <w:kern w:val="0"/>
                <w:sz w:val="32"/>
                <w:szCs w:val="32"/>
              </w:rPr>
            </w:pPr>
          </w:p>
        </w:tc>
        <w:tc>
          <w:tcPr>
            <w:tcW w:w="1106" w:type="dxa"/>
            <w:gridSpan w:val="2"/>
            <w:tcBorders>
              <w:top w:val="nil"/>
              <w:left w:val="nil"/>
              <w:bottom w:val="nil"/>
              <w:right w:val="nil"/>
            </w:tcBorders>
            <w:vAlign w:val="center"/>
          </w:tcPr>
          <w:p>
            <w:pPr>
              <w:widowControl/>
              <w:jc w:val="left"/>
              <w:rPr>
                <w:rFonts w:ascii="仿宋" w:hAnsi="仿宋" w:eastAsia="仿宋" w:cs="宋体"/>
                <w:kern w:val="0"/>
                <w:sz w:val="32"/>
                <w:szCs w:val="32"/>
              </w:rPr>
            </w:pPr>
          </w:p>
        </w:tc>
      </w:tr>
    </w:tbl>
    <w:p>
      <w:pPr>
        <w:sectPr>
          <w:pgSz w:w="16838" w:h="11906" w:orient="landscape"/>
          <w:pgMar w:top="1797" w:right="1440" w:bottom="1797" w:left="1440" w:header="851" w:footer="992"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9268B"/>
    <w:rsid w:val="3AC926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2019-08-28T08:45:00Z</dcterms:created>
  <dc:creator>Administrator</dc:creator>
  <cp:lastModifiedBy>Administrator</cp:lastModifiedBy>
  <dcterms:modified xsi:type="dcterms:W3CDTF">2019-08-28T08:47:01Z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