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60" w:lineRule="exact"/>
        <w:ind w:left="31680" w:hanging="1606" w:hangingChars="500"/>
        <w:jc w:val="left"/>
        <w:rPr>
          <w:rFonts w:ascii="仿宋_GB2312" w:cs="仿宋_GB2312"/>
          <w:b/>
          <w:bCs/>
          <w:color w:val="000000"/>
          <w:kern w:val="0"/>
          <w:szCs w:val="32"/>
        </w:rPr>
      </w:pPr>
      <w:bookmarkStart w:id="0" w:name="_GoBack"/>
      <w:bookmarkEnd w:id="0"/>
      <w:r>
        <w:rPr>
          <w:rFonts w:hint="eastAsia" w:ascii="仿宋_GB2312" w:hAnsi="仿宋_GB2312" w:cs="仿宋_GB2312"/>
          <w:b/>
          <w:bCs/>
          <w:color w:val="000000"/>
          <w:kern w:val="0"/>
          <w:szCs w:val="32"/>
        </w:rPr>
        <w:t>附件</w:t>
      </w:r>
      <w:r>
        <w:rPr>
          <w:rFonts w:ascii="仿宋_GB2312" w:hAnsi="仿宋_GB2312" w:cs="仿宋_GB2312"/>
          <w:b/>
          <w:bCs/>
          <w:color w:val="000000"/>
          <w:kern w:val="0"/>
          <w:szCs w:val="32"/>
        </w:rPr>
        <w:t>1</w:t>
      </w:r>
    </w:p>
    <w:p>
      <w:pPr>
        <w:snapToGrid w:val="0"/>
        <w:spacing w:line="240" w:lineRule="atLeast"/>
        <w:jc w:val="center"/>
        <w:rPr>
          <w:rFonts w:ascii="仿宋" w:hAnsi="仿宋" w:eastAsia="仿宋"/>
          <w:b/>
          <w:bCs/>
          <w:color w:val="000000"/>
          <w:kern w:val="0"/>
          <w:sz w:val="36"/>
          <w:szCs w:val="36"/>
        </w:rPr>
      </w:pPr>
      <w:r>
        <w:rPr>
          <w:rFonts w:hint="eastAsia" w:ascii="仿宋" w:hAnsi="仿宋" w:eastAsia="仿宋"/>
          <w:b/>
          <w:bCs/>
          <w:color w:val="000000"/>
          <w:kern w:val="0"/>
          <w:sz w:val="36"/>
          <w:szCs w:val="36"/>
        </w:rPr>
        <w:t>福州市</w:t>
      </w:r>
      <w:r>
        <w:rPr>
          <w:rFonts w:ascii="仿宋" w:hAnsi="仿宋" w:eastAsia="仿宋"/>
          <w:b/>
          <w:bCs/>
          <w:color w:val="000000"/>
          <w:kern w:val="0"/>
          <w:sz w:val="36"/>
          <w:szCs w:val="36"/>
        </w:rPr>
        <w:t>20</w:t>
      </w:r>
      <w:r>
        <w:rPr>
          <w:rFonts w:hint="eastAsia" w:ascii="仿宋" w:hAnsi="仿宋" w:eastAsia="仿宋"/>
          <w:b/>
          <w:bCs/>
          <w:color w:val="000000"/>
          <w:kern w:val="0"/>
          <w:sz w:val="36"/>
          <w:szCs w:val="36"/>
          <w:lang w:val="en-US" w:eastAsia="zh-CN"/>
        </w:rPr>
        <w:t>20</w:t>
      </w:r>
      <w:r>
        <w:rPr>
          <w:rFonts w:hint="eastAsia" w:ascii="仿宋" w:hAnsi="仿宋" w:eastAsia="仿宋"/>
          <w:b/>
          <w:bCs/>
          <w:color w:val="000000"/>
          <w:kern w:val="0"/>
          <w:sz w:val="36"/>
          <w:szCs w:val="36"/>
        </w:rPr>
        <w:t>年度科技服务机构成效奖励申报表</w:t>
      </w:r>
    </w:p>
    <w:tbl>
      <w:tblPr>
        <w:tblStyle w:val="5"/>
        <w:tblW w:w="901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1638"/>
        <w:gridCol w:w="900"/>
        <w:gridCol w:w="1260"/>
        <w:gridCol w:w="627"/>
        <w:gridCol w:w="453"/>
        <w:gridCol w:w="1620"/>
        <w:gridCol w:w="898"/>
        <w:gridCol w:w="16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596" w:hRule="atLeast"/>
          <w:jc w:val="center"/>
        </w:trPr>
        <w:tc>
          <w:tcPr>
            <w:tcW w:w="1638" w:type="dxa"/>
            <w:tcBorders>
              <w:top w:val="single" w:color="auto" w:sz="12" w:space="0"/>
            </w:tcBorders>
            <w:vAlign w:val="center"/>
          </w:tcPr>
          <w:p>
            <w:pPr>
              <w:snapToGrid w:val="0"/>
              <w:spacing w:line="500" w:lineRule="exact"/>
              <w:rPr>
                <w:rFonts w:ascii="仿宋" w:hAnsi="仿宋" w:eastAsia="仿宋" w:cs="楷体_GB2312"/>
                <w:sz w:val="28"/>
                <w:szCs w:val="28"/>
              </w:rPr>
            </w:pPr>
            <w:r>
              <w:rPr>
                <w:rFonts w:hint="eastAsia" w:ascii="仿宋" w:hAnsi="仿宋" w:eastAsia="仿宋" w:cs="楷体_GB2312"/>
                <w:sz w:val="28"/>
                <w:szCs w:val="28"/>
              </w:rPr>
              <w:t>机构名称</w:t>
            </w:r>
          </w:p>
        </w:tc>
        <w:tc>
          <w:tcPr>
            <w:tcW w:w="3240" w:type="dxa"/>
            <w:gridSpan w:val="4"/>
            <w:tcBorders>
              <w:top w:val="single" w:color="auto" w:sz="12" w:space="0"/>
            </w:tcBorders>
            <w:vAlign w:val="center"/>
          </w:tcPr>
          <w:p>
            <w:pPr>
              <w:snapToGrid w:val="0"/>
              <w:spacing w:line="500" w:lineRule="exact"/>
              <w:ind w:right="-160"/>
              <w:jc w:val="left"/>
              <w:rPr>
                <w:rFonts w:ascii="仿宋" w:hAnsi="仿宋" w:eastAsia="仿宋" w:cs="楷体_GB2312"/>
                <w:sz w:val="28"/>
                <w:szCs w:val="28"/>
              </w:rPr>
            </w:pPr>
          </w:p>
        </w:tc>
        <w:tc>
          <w:tcPr>
            <w:tcW w:w="1620" w:type="dxa"/>
            <w:tcBorders>
              <w:top w:val="single" w:color="auto" w:sz="12" w:space="0"/>
            </w:tcBorders>
            <w:vAlign w:val="center"/>
          </w:tcPr>
          <w:p>
            <w:pPr>
              <w:snapToGrid w:val="0"/>
              <w:jc w:val="center"/>
              <w:rPr>
                <w:rFonts w:ascii="仿宋" w:hAnsi="仿宋" w:eastAsia="仿宋"/>
                <w:szCs w:val="32"/>
              </w:rPr>
            </w:pPr>
            <w:r>
              <w:rPr>
                <w:rFonts w:hint="eastAsia" w:ascii="仿宋" w:hAnsi="仿宋" w:eastAsia="仿宋"/>
                <w:szCs w:val="32"/>
              </w:rPr>
              <w:t>机构类别</w:t>
            </w:r>
          </w:p>
        </w:tc>
        <w:tc>
          <w:tcPr>
            <w:tcW w:w="2520" w:type="dxa"/>
            <w:gridSpan w:val="2"/>
            <w:tcBorders>
              <w:top w:val="single" w:color="auto" w:sz="12" w:space="0"/>
            </w:tcBorders>
            <w:vAlign w:val="center"/>
          </w:tcPr>
          <w:p>
            <w:pPr>
              <w:snapToGrid w:val="0"/>
              <w:jc w:val="center"/>
              <w:rPr>
                <w:rFonts w:ascii="仿宋" w:hAnsi="仿宋" w:eastAsia="仿宋"/>
                <w:szCs w:val="32"/>
              </w:rPr>
            </w:pPr>
            <w:r>
              <w:rPr>
                <w:rFonts w:hint="eastAsia" w:ascii="仿宋" w:hAnsi="仿宋" w:eastAsia="仿宋"/>
                <w:szCs w:val="32"/>
              </w:rPr>
              <w:t>□技术转移机构</w:t>
            </w:r>
          </w:p>
          <w:p>
            <w:pPr>
              <w:snapToGrid w:val="0"/>
              <w:jc w:val="center"/>
              <w:rPr>
                <w:rFonts w:ascii="仿宋" w:hAnsi="仿宋" w:eastAsia="仿宋"/>
                <w:szCs w:val="32"/>
              </w:rPr>
            </w:pPr>
            <w:r>
              <w:rPr>
                <w:rFonts w:hint="eastAsia" w:ascii="仿宋" w:hAnsi="仿宋" w:eastAsia="仿宋"/>
                <w:szCs w:val="32"/>
              </w:rPr>
              <w:t>□技术经纪机构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541" w:hRule="atLeast"/>
          <w:jc w:val="center"/>
        </w:trPr>
        <w:tc>
          <w:tcPr>
            <w:tcW w:w="163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机构负责人</w:t>
            </w:r>
          </w:p>
        </w:tc>
        <w:tc>
          <w:tcPr>
            <w:tcW w:w="900"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1260" w:type="dxa"/>
            <w:vAlign w:val="center"/>
          </w:tcPr>
          <w:p>
            <w:pPr>
              <w:snapToGrid w:val="0"/>
              <w:spacing w:line="500" w:lineRule="exact"/>
              <w:jc w:val="center"/>
              <w:rPr>
                <w:rFonts w:ascii="仿宋" w:hAnsi="仿宋" w:eastAsia="仿宋" w:cs="楷体_GB2312"/>
                <w:sz w:val="28"/>
                <w:szCs w:val="28"/>
              </w:rPr>
            </w:pPr>
          </w:p>
        </w:tc>
        <w:tc>
          <w:tcPr>
            <w:tcW w:w="1080" w:type="dxa"/>
            <w:gridSpan w:val="2"/>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职务</w:t>
            </w:r>
          </w:p>
        </w:tc>
        <w:tc>
          <w:tcPr>
            <w:tcW w:w="1620" w:type="dxa"/>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电话</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269" w:hRule="atLeast"/>
          <w:jc w:val="center"/>
        </w:trPr>
        <w:tc>
          <w:tcPr>
            <w:tcW w:w="1638" w:type="dxa"/>
            <w:vMerge w:val="restart"/>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联系人</w:t>
            </w:r>
          </w:p>
        </w:tc>
        <w:tc>
          <w:tcPr>
            <w:tcW w:w="900"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1260" w:type="dxa"/>
            <w:vAlign w:val="center"/>
          </w:tcPr>
          <w:p>
            <w:pPr>
              <w:snapToGrid w:val="0"/>
              <w:spacing w:line="500" w:lineRule="exact"/>
              <w:jc w:val="center"/>
              <w:rPr>
                <w:rFonts w:ascii="仿宋" w:hAnsi="仿宋" w:eastAsia="仿宋" w:cs="楷体_GB2312"/>
                <w:sz w:val="28"/>
                <w:szCs w:val="28"/>
              </w:rPr>
            </w:pPr>
          </w:p>
        </w:tc>
        <w:tc>
          <w:tcPr>
            <w:tcW w:w="1080" w:type="dxa"/>
            <w:gridSpan w:val="2"/>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职务</w:t>
            </w:r>
          </w:p>
        </w:tc>
        <w:tc>
          <w:tcPr>
            <w:tcW w:w="1620" w:type="dxa"/>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电话</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329" w:hRule="atLeast"/>
          <w:jc w:val="center"/>
        </w:trPr>
        <w:tc>
          <w:tcPr>
            <w:tcW w:w="1638" w:type="dxa"/>
            <w:vMerge w:val="continue"/>
            <w:vAlign w:val="center"/>
          </w:tcPr>
          <w:p>
            <w:pPr>
              <w:snapToGrid w:val="0"/>
              <w:spacing w:line="500" w:lineRule="exact"/>
              <w:jc w:val="center"/>
              <w:rPr>
                <w:rFonts w:ascii="仿宋" w:hAnsi="仿宋" w:eastAsia="仿宋" w:cs="楷体_GB2312"/>
                <w:sz w:val="28"/>
                <w:szCs w:val="28"/>
              </w:rPr>
            </w:pPr>
          </w:p>
        </w:tc>
        <w:tc>
          <w:tcPr>
            <w:tcW w:w="900"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传真</w:t>
            </w:r>
          </w:p>
        </w:tc>
        <w:tc>
          <w:tcPr>
            <w:tcW w:w="1260" w:type="dxa"/>
            <w:vAlign w:val="center"/>
          </w:tcPr>
          <w:p>
            <w:pPr>
              <w:snapToGrid w:val="0"/>
              <w:spacing w:line="500" w:lineRule="exact"/>
              <w:jc w:val="center"/>
              <w:rPr>
                <w:rFonts w:ascii="仿宋" w:hAnsi="仿宋" w:eastAsia="仿宋" w:cs="楷体_GB2312"/>
                <w:sz w:val="28"/>
                <w:szCs w:val="28"/>
              </w:rPr>
            </w:pPr>
          </w:p>
        </w:tc>
        <w:tc>
          <w:tcPr>
            <w:tcW w:w="1080" w:type="dxa"/>
            <w:gridSpan w:val="2"/>
            <w:vAlign w:val="center"/>
          </w:tcPr>
          <w:p>
            <w:pPr>
              <w:snapToGrid w:val="0"/>
              <w:spacing w:line="500" w:lineRule="exact"/>
              <w:jc w:val="center"/>
              <w:rPr>
                <w:rFonts w:ascii="仿宋" w:hAnsi="仿宋" w:eastAsia="仿宋" w:cs="楷体_GB2312"/>
                <w:sz w:val="28"/>
                <w:szCs w:val="28"/>
              </w:rPr>
            </w:pPr>
            <w:r>
              <w:rPr>
                <w:rFonts w:ascii="仿宋" w:hAnsi="仿宋" w:eastAsia="仿宋"/>
                <w:sz w:val="28"/>
                <w:szCs w:val="28"/>
              </w:rPr>
              <w:t>E-mail</w:t>
            </w:r>
          </w:p>
        </w:tc>
        <w:tc>
          <w:tcPr>
            <w:tcW w:w="1620" w:type="dxa"/>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手机</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389" w:hRule="atLeast"/>
          <w:jc w:val="center"/>
        </w:trPr>
        <w:tc>
          <w:tcPr>
            <w:tcW w:w="163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联系地址</w:t>
            </w:r>
          </w:p>
        </w:tc>
        <w:tc>
          <w:tcPr>
            <w:tcW w:w="4860" w:type="dxa"/>
            <w:gridSpan w:val="5"/>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邮编</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35" w:hRule="atLeast"/>
          <w:jc w:val="center"/>
        </w:trPr>
        <w:tc>
          <w:tcPr>
            <w:tcW w:w="1638" w:type="dxa"/>
            <w:vAlign w:val="center"/>
          </w:tcPr>
          <w:p>
            <w:pPr>
              <w:snapToGrid w:val="0"/>
              <w:jc w:val="center"/>
              <w:rPr>
                <w:rFonts w:ascii="仿宋" w:hAnsi="仿宋" w:eastAsia="仿宋" w:cs="楷体_GB2312"/>
                <w:sz w:val="28"/>
                <w:szCs w:val="28"/>
              </w:rPr>
            </w:pPr>
            <w:r>
              <w:rPr>
                <w:rFonts w:hint="eastAsia" w:ascii="仿宋" w:hAnsi="仿宋" w:eastAsia="仿宋" w:cs="楷体_GB2312"/>
                <w:sz w:val="28"/>
                <w:szCs w:val="28"/>
              </w:rPr>
              <w:t>机构所属</w:t>
            </w:r>
          </w:p>
          <w:p>
            <w:pPr>
              <w:snapToGrid w:val="0"/>
              <w:jc w:val="center"/>
              <w:rPr>
                <w:rFonts w:ascii="仿宋" w:hAnsi="仿宋" w:eastAsia="仿宋" w:cs="楷体_GB2312"/>
                <w:sz w:val="28"/>
                <w:szCs w:val="28"/>
              </w:rPr>
            </w:pPr>
            <w:r>
              <w:rPr>
                <w:rFonts w:hint="eastAsia" w:ascii="仿宋" w:hAnsi="仿宋" w:eastAsia="仿宋" w:cs="楷体_GB2312"/>
                <w:sz w:val="28"/>
                <w:szCs w:val="28"/>
              </w:rPr>
              <w:t>法人单位</w:t>
            </w:r>
          </w:p>
        </w:tc>
        <w:tc>
          <w:tcPr>
            <w:tcW w:w="3240" w:type="dxa"/>
            <w:gridSpan w:val="4"/>
            <w:vAlign w:val="center"/>
          </w:tcPr>
          <w:p>
            <w:pPr>
              <w:snapToGrid w:val="0"/>
              <w:jc w:val="center"/>
              <w:rPr>
                <w:rFonts w:ascii="仿宋" w:hAnsi="仿宋" w:eastAsia="仿宋" w:cs="楷体_GB2312"/>
                <w:sz w:val="28"/>
                <w:szCs w:val="28"/>
              </w:rPr>
            </w:pPr>
          </w:p>
        </w:tc>
        <w:tc>
          <w:tcPr>
            <w:tcW w:w="1620" w:type="dxa"/>
            <w:vAlign w:val="center"/>
          </w:tcPr>
          <w:p>
            <w:pPr>
              <w:snapToGrid w:val="0"/>
              <w:jc w:val="center"/>
              <w:rPr>
                <w:rFonts w:ascii="仿宋" w:hAnsi="仿宋" w:eastAsia="仿宋" w:cs="楷体_GB2312"/>
                <w:sz w:val="28"/>
                <w:szCs w:val="28"/>
              </w:rPr>
            </w:pPr>
            <w:r>
              <w:rPr>
                <w:rFonts w:hint="eastAsia" w:ascii="仿宋" w:hAnsi="仿宋" w:eastAsia="仿宋" w:cs="楷体_GB2312"/>
                <w:sz w:val="28"/>
                <w:szCs w:val="28"/>
              </w:rPr>
              <w:t>统一社会</w:t>
            </w:r>
          </w:p>
          <w:p>
            <w:pPr>
              <w:snapToGrid w:val="0"/>
              <w:jc w:val="center"/>
              <w:rPr>
                <w:rFonts w:ascii="仿宋" w:hAnsi="仿宋" w:eastAsia="仿宋" w:cs="楷体_GB2312"/>
                <w:sz w:val="28"/>
                <w:szCs w:val="28"/>
              </w:rPr>
            </w:pPr>
            <w:r>
              <w:rPr>
                <w:rFonts w:hint="eastAsia" w:ascii="仿宋" w:hAnsi="仿宋" w:eastAsia="仿宋" w:cs="楷体_GB2312"/>
                <w:sz w:val="28"/>
                <w:szCs w:val="28"/>
              </w:rPr>
              <w:t>信用代码</w:t>
            </w:r>
          </w:p>
        </w:tc>
        <w:tc>
          <w:tcPr>
            <w:tcW w:w="2520" w:type="dxa"/>
            <w:gridSpan w:val="2"/>
            <w:vAlign w:val="center"/>
          </w:tcPr>
          <w:p>
            <w:pPr>
              <w:snapToGrid w:val="0"/>
              <w:spacing w:line="500" w:lineRule="exact"/>
              <w:jc w:val="center"/>
              <w:rPr>
                <w:rFonts w:ascii="仿宋" w:hAnsi="仿宋" w:eastAsia="仿宋" w:cs="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30" w:hRule="atLeast"/>
          <w:jc w:val="center"/>
        </w:trPr>
        <w:tc>
          <w:tcPr>
            <w:tcW w:w="4425" w:type="dxa"/>
            <w:gridSpan w:val="4"/>
            <w:vAlign w:val="center"/>
          </w:tcPr>
          <w:p>
            <w:pPr>
              <w:snapToGrid w:val="0"/>
              <w:jc w:val="center"/>
              <w:rPr>
                <w:rFonts w:ascii="仿宋" w:hAnsi="仿宋" w:eastAsia="仿宋" w:cs="楷体_GB2312"/>
                <w:sz w:val="28"/>
                <w:szCs w:val="28"/>
              </w:rPr>
            </w:pPr>
            <w:r>
              <w:rPr>
                <w:rFonts w:hint="eastAsia" w:ascii="仿宋" w:hAnsi="仿宋" w:eastAsia="仿宋"/>
                <w:szCs w:val="32"/>
              </w:rPr>
              <w:t>是否失信执行单位或被列入科技项目管理“黑名单”</w:t>
            </w:r>
          </w:p>
        </w:tc>
        <w:tc>
          <w:tcPr>
            <w:tcW w:w="4593" w:type="dxa"/>
            <w:gridSpan w:val="4"/>
            <w:vAlign w:val="center"/>
          </w:tcPr>
          <w:p>
            <w:pPr>
              <w:snapToGrid w:val="0"/>
              <w:jc w:val="center"/>
              <w:rPr>
                <w:rFonts w:ascii="仿宋" w:hAnsi="仿宋" w:eastAsia="仿宋" w:cs="楷体_GB2312"/>
                <w:sz w:val="28"/>
                <w:szCs w:val="28"/>
              </w:rPr>
            </w:pPr>
            <w:r>
              <w:rPr>
                <w:rFonts w:hint="eastAsia" w:ascii="仿宋" w:hAnsi="仿宋" w:eastAsia="仿宋"/>
                <w:szCs w:val="32"/>
              </w:rPr>
              <w:t>是</w:t>
            </w:r>
            <w:r>
              <w:rPr>
                <w:rFonts w:ascii="仿宋" w:hAnsi="仿宋" w:eastAsia="仿宋"/>
                <w:szCs w:val="32"/>
              </w:rPr>
              <w:t xml:space="preserve">  </w:t>
            </w:r>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否</w:t>
            </w:r>
            <w:r>
              <w:rPr>
                <w:rFonts w:ascii="仿宋" w:hAnsi="仿宋" w:eastAsia="仿宋"/>
                <w:szCs w:val="32"/>
              </w:rPr>
              <w:t xml:space="preserve">  </w:t>
            </w:r>
            <w:r>
              <w:rPr>
                <w:rFonts w:hint="eastAsia" w:ascii="仿宋" w:hAnsi="仿宋" w:eastAsia="仿宋"/>
                <w:szCs w:val="32"/>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572" w:hRule="atLeast"/>
          <w:jc w:val="center"/>
        </w:trPr>
        <w:tc>
          <w:tcPr>
            <w:tcW w:w="253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促成技术交易</w:t>
            </w:r>
          </w:p>
          <w:p>
            <w:pPr>
              <w:snapToGrid w:val="0"/>
              <w:jc w:val="center"/>
              <w:rPr>
                <w:rFonts w:ascii="仿宋" w:hAnsi="仿宋" w:eastAsia="仿宋"/>
                <w:sz w:val="28"/>
                <w:szCs w:val="28"/>
              </w:rPr>
            </w:pPr>
            <w:r>
              <w:rPr>
                <w:rFonts w:hint="eastAsia" w:ascii="仿宋" w:hAnsi="仿宋" w:eastAsia="仿宋"/>
                <w:sz w:val="28"/>
                <w:szCs w:val="28"/>
              </w:rPr>
              <w:t>项目数</w:t>
            </w:r>
          </w:p>
        </w:tc>
        <w:tc>
          <w:tcPr>
            <w:tcW w:w="2340" w:type="dxa"/>
            <w:gridSpan w:val="3"/>
            <w:vAlign w:val="center"/>
          </w:tcPr>
          <w:p>
            <w:pPr>
              <w:snapToGrid w:val="0"/>
              <w:jc w:val="left"/>
              <w:rPr>
                <w:rFonts w:ascii="仿宋" w:hAnsi="仿宋" w:eastAsia="仿宋"/>
                <w:sz w:val="28"/>
                <w:szCs w:val="28"/>
              </w:rPr>
            </w:pPr>
          </w:p>
        </w:tc>
        <w:tc>
          <w:tcPr>
            <w:tcW w:w="1620" w:type="dxa"/>
            <w:vAlign w:val="center"/>
          </w:tcPr>
          <w:p>
            <w:pPr>
              <w:snapToGrid w:val="0"/>
              <w:jc w:val="center"/>
              <w:rPr>
                <w:rFonts w:ascii="仿宋" w:hAnsi="仿宋" w:eastAsia="仿宋"/>
                <w:sz w:val="28"/>
                <w:szCs w:val="28"/>
              </w:rPr>
            </w:pPr>
            <w:r>
              <w:rPr>
                <w:rFonts w:hint="eastAsia" w:ascii="仿宋" w:hAnsi="仿宋" w:eastAsia="仿宋"/>
                <w:sz w:val="28"/>
                <w:szCs w:val="28"/>
              </w:rPr>
              <w:t>促成技术交易成交金额</w:t>
            </w:r>
          </w:p>
        </w:tc>
        <w:tc>
          <w:tcPr>
            <w:tcW w:w="2520" w:type="dxa"/>
            <w:gridSpan w:val="2"/>
            <w:vAlign w:val="center"/>
          </w:tcPr>
          <w:p>
            <w:pPr>
              <w:snapToGrid w:val="0"/>
              <w:jc w:val="right"/>
              <w:rPr>
                <w:rFonts w:ascii="仿宋" w:hAnsi="仿宋" w:eastAsia="仿宋"/>
                <w:sz w:val="28"/>
                <w:szCs w:val="28"/>
              </w:rPr>
            </w:pPr>
            <w:r>
              <w:rPr>
                <w:rFonts w:hint="eastAsia" w:ascii="仿宋" w:hAnsi="仿宋" w:eastAsia="仿宋"/>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409" w:hRule="atLeast"/>
          <w:jc w:val="center"/>
        </w:trPr>
        <w:tc>
          <w:tcPr>
            <w:tcW w:w="2538" w:type="dxa"/>
            <w:gridSpan w:val="2"/>
            <w:tcBorders>
              <w:bottom w:val="single" w:color="auto" w:sz="12" w:space="0"/>
            </w:tcBorders>
            <w:vAlign w:val="center"/>
          </w:tcPr>
          <w:p>
            <w:pPr>
              <w:snapToGrid w:val="0"/>
              <w:jc w:val="center"/>
              <w:rPr>
                <w:rFonts w:hint="eastAsia" w:ascii="仿宋" w:hAnsi="仿宋" w:eastAsia="仿宋"/>
                <w:sz w:val="28"/>
                <w:szCs w:val="28"/>
                <w:lang w:eastAsia="zh-CN"/>
              </w:rPr>
            </w:pPr>
            <w:r>
              <w:rPr>
                <w:rFonts w:hint="eastAsia" w:ascii="仿宋" w:hAnsi="仿宋" w:eastAsia="仿宋"/>
                <w:sz w:val="28"/>
                <w:szCs w:val="28"/>
              </w:rPr>
              <w:t>申请</w:t>
            </w:r>
            <w:r>
              <w:rPr>
                <w:rFonts w:hint="eastAsia" w:ascii="仿宋" w:hAnsi="仿宋" w:eastAsia="仿宋"/>
                <w:sz w:val="28"/>
                <w:szCs w:val="28"/>
                <w:lang w:eastAsia="zh-CN"/>
              </w:rPr>
              <w:t>科技服务</w:t>
            </w:r>
          </w:p>
          <w:p>
            <w:pPr>
              <w:snapToGrid w:val="0"/>
              <w:jc w:val="center"/>
              <w:rPr>
                <w:rFonts w:ascii="仿宋" w:hAnsi="仿宋" w:eastAsia="仿宋"/>
                <w:sz w:val="28"/>
                <w:szCs w:val="28"/>
              </w:rPr>
            </w:pPr>
            <w:r>
              <w:rPr>
                <w:rFonts w:hint="eastAsia" w:ascii="仿宋" w:hAnsi="仿宋" w:eastAsia="仿宋"/>
                <w:sz w:val="28"/>
                <w:szCs w:val="28"/>
                <w:lang w:eastAsia="zh-CN"/>
              </w:rPr>
              <w:t>机构成效奖励</w:t>
            </w:r>
          </w:p>
        </w:tc>
        <w:tc>
          <w:tcPr>
            <w:tcW w:w="6480" w:type="dxa"/>
            <w:gridSpan w:val="6"/>
            <w:tcBorders>
              <w:bottom w:val="single" w:color="auto" w:sz="12" w:space="0"/>
            </w:tcBorders>
            <w:vAlign w:val="center"/>
          </w:tcPr>
          <w:p>
            <w:pPr>
              <w:snapToGrid w:val="0"/>
              <w:jc w:val="right"/>
              <w:rPr>
                <w:rFonts w:ascii="仿宋" w:hAnsi="仿宋" w:eastAsia="仿宋"/>
                <w:sz w:val="28"/>
                <w:szCs w:val="28"/>
              </w:rPr>
            </w:pPr>
            <w:r>
              <w:rPr>
                <w:rFonts w:hint="eastAsia" w:ascii="仿宋" w:hAnsi="仿宋" w:eastAsia="仿宋"/>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1914" w:hRule="atLeast"/>
          <w:jc w:val="center"/>
        </w:trPr>
        <w:tc>
          <w:tcPr>
            <w:tcW w:w="9018" w:type="dxa"/>
            <w:gridSpan w:val="8"/>
          </w:tcPr>
          <w:p>
            <w:pPr>
              <w:pStyle w:val="12"/>
              <w:tabs>
                <w:tab w:val="left" w:pos="4260"/>
              </w:tabs>
              <w:snapToGrid w:val="0"/>
              <w:spacing w:line="500" w:lineRule="exact"/>
              <w:rPr>
                <w:rFonts w:ascii="仿宋" w:hAnsi="仿宋" w:eastAsia="仿宋"/>
                <w:sz w:val="28"/>
                <w:szCs w:val="28"/>
              </w:rPr>
            </w:pPr>
            <w:r>
              <w:rPr>
                <w:rFonts w:hint="eastAsia" w:ascii="仿宋" w:hAnsi="仿宋" w:eastAsia="仿宋"/>
                <w:sz w:val="28"/>
                <w:szCs w:val="28"/>
              </w:rPr>
              <w:t>申请单位意见：本单位保证上述填报的内容及提供的附件材料真实、完整、无误，如有不实，本单位承担由此引起的一切责任。</w:t>
            </w:r>
          </w:p>
          <w:p>
            <w:pPr>
              <w:pStyle w:val="12"/>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法定代表人签字：</w:t>
            </w:r>
          </w:p>
          <w:p>
            <w:pPr>
              <w:pStyle w:val="12"/>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（单位公章）</w:t>
            </w:r>
          </w:p>
          <w:p>
            <w:pPr>
              <w:pStyle w:val="12"/>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3197" w:hRule="atLeast"/>
          <w:jc w:val="center"/>
        </w:trPr>
        <w:tc>
          <w:tcPr>
            <w:tcW w:w="9018" w:type="dxa"/>
            <w:gridSpan w:val="8"/>
            <w:tcBorders>
              <w:bottom w:val="single" w:color="auto" w:sz="12" w:space="0"/>
            </w:tcBorders>
          </w:tcPr>
          <w:p>
            <w:pPr>
              <w:rPr>
                <w:rFonts w:ascii="仿宋" w:hAnsi="仿宋" w:eastAsia="仿宋"/>
                <w:szCs w:val="32"/>
              </w:rPr>
            </w:pPr>
            <w:r>
              <w:rPr>
                <w:rFonts w:hint="eastAsia" w:ascii="仿宋" w:hAnsi="仿宋" w:eastAsia="仿宋"/>
                <w:szCs w:val="32"/>
              </w:rPr>
              <w:t>审核推荐单位意见：</w:t>
            </w:r>
            <w:r>
              <w:rPr>
                <w:rFonts w:ascii="仿宋" w:hAnsi="仿宋" w:eastAsia="仿宋"/>
                <w:szCs w:val="32"/>
              </w:rPr>
              <w:t xml:space="preserve"> </w:t>
            </w:r>
          </w:p>
          <w:p>
            <w:pPr>
              <w:ind w:left="31680" w:hanging="4480" w:hangingChars="1400"/>
              <w:rPr>
                <w:rFonts w:ascii="仿宋" w:hAnsi="仿宋" w:eastAsia="仿宋"/>
                <w:szCs w:val="32"/>
              </w:rPr>
            </w:pPr>
            <w:r>
              <w:rPr>
                <w:rFonts w:ascii="仿宋" w:hAnsi="仿宋" w:eastAsia="仿宋"/>
                <w:szCs w:val="32"/>
              </w:rPr>
              <w:t xml:space="preserve">                     </w:t>
            </w:r>
          </w:p>
          <w:p>
            <w:pPr>
              <w:ind w:left="31680" w:hanging="4480" w:hangingChars="1400"/>
              <w:rPr>
                <w:rFonts w:ascii="仿宋" w:hAnsi="仿宋" w:eastAsia="仿宋"/>
                <w:szCs w:val="32"/>
              </w:rPr>
            </w:pPr>
          </w:p>
          <w:p>
            <w:pPr>
              <w:ind w:firstLine="4640" w:firstLineChars="1450"/>
              <w:rPr>
                <w:rFonts w:ascii="仿宋" w:hAnsi="仿宋" w:eastAsia="仿宋"/>
                <w:szCs w:val="32"/>
              </w:rPr>
            </w:pPr>
            <w:r>
              <w:rPr>
                <w:rFonts w:hint="eastAsia" w:ascii="仿宋" w:hAnsi="仿宋" w:eastAsia="仿宋"/>
                <w:szCs w:val="32"/>
              </w:rPr>
              <w:t>推荐单位公章</w:t>
            </w:r>
            <w:r>
              <w:rPr>
                <w:rFonts w:ascii="仿宋" w:hAnsi="仿宋" w:eastAsia="仿宋"/>
                <w:szCs w:val="32"/>
              </w:rPr>
              <w:t xml:space="preserve">:             </w:t>
            </w:r>
          </w:p>
          <w:p>
            <w:pPr>
              <w:pStyle w:val="12"/>
              <w:tabs>
                <w:tab w:val="left" w:pos="4260"/>
              </w:tabs>
              <w:snapToGrid w:val="0"/>
              <w:spacing w:line="500" w:lineRule="exact"/>
              <w:rPr>
                <w:rFonts w:ascii="仿宋" w:hAnsi="仿宋" w:eastAsia="仿宋"/>
                <w:sz w:val="28"/>
                <w:szCs w:val="28"/>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t xml:space="preserve">                      </w:t>
            </w:r>
          </w:p>
        </w:tc>
      </w:tr>
    </w:tbl>
    <w:p>
      <w:pPr>
        <w:snapToGrid w:val="0"/>
        <w:spacing w:line="240" w:lineRule="atLeast"/>
        <w:rPr>
          <w:rFonts w:eastAsia="方正小标宋简体"/>
          <w:bCs/>
          <w:color w:val="000000"/>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361" w:right="1531" w:bottom="1361" w:left="1531" w:header="851" w:footer="850" w:gutter="0"/>
          <w:pgNumType w:fmt="numberInDash"/>
          <w:cols w:space="0" w:num="1"/>
          <w:rtlGutter w:val="0"/>
          <w:docGrid w:linePitch="579" w:charSpace="0"/>
        </w:sectPr>
      </w:pPr>
    </w:p>
    <w:p>
      <w:pPr>
        <w:snapToGrid w:val="0"/>
        <w:spacing w:line="240" w:lineRule="atLeast"/>
        <w:rPr>
          <w:rFonts w:eastAsia="方正小标宋简体"/>
          <w:b/>
          <w:bCs/>
          <w:color w:val="000000"/>
          <w:kern w:val="0"/>
          <w:sz w:val="36"/>
          <w:szCs w:val="36"/>
        </w:rPr>
      </w:pPr>
      <w:r>
        <w:rPr>
          <w:rFonts w:hint="eastAsia" w:ascii="仿宋_GB2312" w:hAnsi="仿宋_GB2312" w:cs="仿宋_GB2312"/>
          <w:b/>
          <w:szCs w:val="32"/>
        </w:rPr>
        <w:t>附件</w:t>
      </w:r>
      <w:r>
        <w:rPr>
          <w:rFonts w:ascii="仿宋_GB2312" w:hAnsi="仿宋_GB2312" w:cs="仿宋_GB2312"/>
          <w:b/>
          <w:szCs w:val="32"/>
        </w:rPr>
        <w:t>2</w:t>
      </w:r>
    </w:p>
    <w:p>
      <w:pPr>
        <w:jc w:val="center"/>
        <w:rPr>
          <w:rFonts w:ascii="仿宋" w:hAnsi="仿宋" w:eastAsia="仿宋" w:cs="方正小标宋简体"/>
          <w:b/>
          <w:sz w:val="36"/>
          <w:szCs w:val="36"/>
        </w:rPr>
      </w:pPr>
      <w:r>
        <w:rPr>
          <w:rFonts w:ascii="仿宋" w:hAnsi="仿宋" w:eastAsia="仿宋" w:cs="方正小标宋简体"/>
          <w:b/>
          <w:sz w:val="36"/>
          <w:szCs w:val="36"/>
        </w:rPr>
        <w:t>20</w:t>
      </w:r>
      <w:r>
        <w:rPr>
          <w:rFonts w:hint="eastAsia" w:ascii="仿宋" w:hAnsi="仿宋" w:eastAsia="仿宋" w:cs="方正小标宋简体"/>
          <w:b/>
          <w:sz w:val="36"/>
          <w:szCs w:val="36"/>
          <w:lang w:val="en-US" w:eastAsia="zh-CN"/>
        </w:rPr>
        <w:t>20</w:t>
      </w:r>
      <w:r>
        <w:rPr>
          <w:rFonts w:hint="eastAsia" w:ascii="仿宋" w:hAnsi="仿宋" w:eastAsia="仿宋" w:cs="方正小标宋简体"/>
          <w:b/>
          <w:sz w:val="36"/>
          <w:szCs w:val="36"/>
        </w:rPr>
        <w:t>年度促成技术交易项目清单</w:t>
      </w:r>
    </w:p>
    <w:p>
      <w:pPr>
        <w:ind w:firstLine="320" w:firstLineChars="100"/>
        <w:jc w:val="left"/>
        <w:rPr>
          <w:rFonts w:ascii="仿宋" w:hAnsi="仿宋" w:eastAsia="仿宋" w:cs="楷体_GB2312"/>
          <w:szCs w:val="32"/>
        </w:rPr>
      </w:pPr>
      <w:r>
        <w:rPr>
          <w:rFonts w:hint="eastAsia" w:ascii="仿宋" w:hAnsi="仿宋" w:eastAsia="仿宋" w:cs="楷体_GB2312"/>
          <w:szCs w:val="32"/>
          <w:lang w:eastAsia="zh-CN"/>
        </w:rPr>
        <w:t>申请单位</w:t>
      </w:r>
      <w:r>
        <w:rPr>
          <w:rFonts w:hint="eastAsia" w:ascii="仿宋" w:hAnsi="仿宋" w:eastAsia="仿宋" w:cs="楷体_GB2312"/>
          <w:szCs w:val="32"/>
        </w:rPr>
        <w:t>名称（公章）：</w:t>
      </w:r>
    </w:p>
    <w:tbl>
      <w:tblPr>
        <w:tblStyle w:val="5"/>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30"/>
        <w:gridCol w:w="2373"/>
        <w:gridCol w:w="2355"/>
        <w:gridCol w:w="2205"/>
        <w:gridCol w:w="136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75" w:type="dxa"/>
            <w:vAlign w:val="center"/>
          </w:tcPr>
          <w:p>
            <w:pPr>
              <w:snapToGrid w:val="0"/>
              <w:spacing w:line="240" w:lineRule="atLeast"/>
              <w:rPr>
                <w:rFonts w:ascii="仿宋" w:hAnsi="仿宋" w:eastAsia="仿宋" w:cs="楷体_GB2312"/>
                <w:szCs w:val="32"/>
              </w:rPr>
            </w:pPr>
            <w:r>
              <w:rPr>
                <w:rFonts w:hint="eastAsia" w:ascii="仿宋" w:hAnsi="仿宋" w:eastAsia="仿宋" w:cs="楷体_GB2312"/>
                <w:szCs w:val="32"/>
              </w:rPr>
              <w:t>序号</w:t>
            </w:r>
          </w:p>
        </w:tc>
        <w:tc>
          <w:tcPr>
            <w:tcW w:w="2430"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项目名称</w:t>
            </w:r>
          </w:p>
        </w:tc>
        <w:tc>
          <w:tcPr>
            <w:tcW w:w="2373"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买方</w:t>
            </w:r>
          </w:p>
        </w:tc>
        <w:tc>
          <w:tcPr>
            <w:tcW w:w="2355"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卖方</w:t>
            </w:r>
          </w:p>
        </w:tc>
        <w:tc>
          <w:tcPr>
            <w:tcW w:w="2205"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合</w:t>
            </w:r>
            <w:r>
              <w:rPr>
                <w:rFonts w:ascii="仿宋" w:hAnsi="仿宋" w:eastAsia="仿宋" w:cs="楷体_GB2312"/>
                <w:szCs w:val="32"/>
              </w:rPr>
              <w:t xml:space="preserve">  </w:t>
            </w:r>
            <w:r>
              <w:rPr>
                <w:rFonts w:hint="eastAsia" w:ascii="仿宋" w:hAnsi="仿宋" w:eastAsia="仿宋" w:cs="楷体_GB2312"/>
                <w:szCs w:val="32"/>
              </w:rPr>
              <w:t>同</w:t>
            </w:r>
          </w:p>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登记号</w:t>
            </w:r>
          </w:p>
        </w:tc>
        <w:tc>
          <w:tcPr>
            <w:tcW w:w="1365"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成交</w:t>
            </w:r>
          </w:p>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日期</w:t>
            </w:r>
          </w:p>
        </w:tc>
        <w:tc>
          <w:tcPr>
            <w:tcW w:w="1680" w:type="dxa"/>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成交金额</w:t>
            </w:r>
          </w:p>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03" w:type="dxa"/>
            <w:gridSpan w:val="6"/>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合</w:t>
            </w:r>
            <w:r>
              <w:rPr>
                <w:rFonts w:ascii="仿宋" w:hAnsi="仿宋" w:eastAsia="仿宋" w:cs="楷体_GB2312"/>
                <w:szCs w:val="32"/>
              </w:rPr>
              <w:t xml:space="preserve">    </w:t>
            </w:r>
            <w:r>
              <w:rPr>
                <w:rFonts w:hint="eastAsia" w:ascii="仿宋" w:hAnsi="仿宋" w:eastAsia="仿宋" w:cs="楷体_GB2312"/>
                <w:szCs w:val="32"/>
              </w:rPr>
              <w:t>计</w:t>
            </w:r>
          </w:p>
        </w:tc>
        <w:tc>
          <w:tcPr>
            <w:tcW w:w="1680" w:type="dxa"/>
            <w:vAlign w:val="center"/>
          </w:tcPr>
          <w:p>
            <w:pPr>
              <w:snapToGrid w:val="0"/>
              <w:spacing w:line="240" w:lineRule="atLeast"/>
              <w:rPr>
                <w:rFonts w:ascii="仿宋" w:hAnsi="仿宋" w:eastAsia="仿宋" w:cs="楷体_GB2312"/>
                <w:szCs w:val="32"/>
              </w:rPr>
            </w:pPr>
          </w:p>
        </w:tc>
      </w:tr>
    </w:tbl>
    <w:p>
      <w:pPr>
        <w:sectPr>
          <w:pgSz w:w="16838" w:h="11906" w:orient="landscape"/>
          <w:pgMar w:top="1531" w:right="1531" w:bottom="1531" w:left="2098" w:header="851" w:footer="1418" w:gutter="0"/>
          <w:pgNumType w:fmt="numberInDash"/>
          <w:cols w:space="425" w:num="1"/>
          <w:docGrid w:linePitch="579" w:charSpace="0"/>
        </w:sectPr>
      </w:pPr>
    </w:p>
    <w:tbl>
      <w:tblPr>
        <w:tblStyle w:val="5"/>
        <w:tblW w:w="13389" w:type="dxa"/>
        <w:jc w:val="center"/>
        <w:tblLayout w:type="fixed"/>
        <w:tblCellMar>
          <w:top w:w="15" w:type="dxa"/>
          <w:left w:w="108" w:type="dxa"/>
          <w:bottom w:w="15" w:type="dxa"/>
          <w:right w:w="108" w:type="dxa"/>
        </w:tblCellMar>
      </w:tblPr>
      <w:tblGrid>
        <w:gridCol w:w="600"/>
        <w:gridCol w:w="1125"/>
        <w:gridCol w:w="1770"/>
        <w:gridCol w:w="2625"/>
        <w:gridCol w:w="3194"/>
        <w:gridCol w:w="586"/>
        <w:gridCol w:w="1634"/>
        <w:gridCol w:w="361"/>
        <w:gridCol w:w="554"/>
        <w:gridCol w:w="571"/>
        <w:gridCol w:w="369"/>
      </w:tblGrid>
      <w:tr>
        <w:tblPrEx>
          <w:tblCellMar>
            <w:top w:w="15" w:type="dxa"/>
            <w:left w:w="108" w:type="dxa"/>
            <w:bottom w:w="15" w:type="dxa"/>
            <w:right w:w="108" w:type="dxa"/>
          </w:tblCellMar>
        </w:tblPrEx>
        <w:trPr>
          <w:trHeight w:val="390" w:hRule="atLeast"/>
          <w:jc w:val="center"/>
        </w:trPr>
        <w:tc>
          <w:tcPr>
            <w:tcW w:w="3495" w:type="dxa"/>
            <w:gridSpan w:val="3"/>
            <w:vAlign w:val="center"/>
          </w:tcPr>
          <w:p>
            <w:pPr>
              <w:widowControl/>
              <w:jc w:val="left"/>
              <w:rPr>
                <w:rFonts w:ascii="宋体" w:hAnsi="宋体" w:cs="宋体"/>
                <w:b/>
                <w:bCs/>
                <w:color w:val="000000"/>
                <w:kern w:val="0"/>
                <w:sz w:val="32"/>
                <w:szCs w:val="32"/>
              </w:rPr>
            </w:pPr>
          </w:p>
        </w:tc>
        <w:tc>
          <w:tcPr>
            <w:tcW w:w="2625" w:type="dxa"/>
            <w:vAlign w:val="center"/>
          </w:tcPr>
          <w:p>
            <w:pPr>
              <w:widowControl/>
              <w:jc w:val="left"/>
              <w:rPr>
                <w:rFonts w:ascii="宋体" w:hAnsi="宋体" w:cs="宋体"/>
                <w:b/>
                <w:bCs/>
                <w:color w:val="000000"/>
                <w:kern w:val="0"/>
                <w:sz w:val="24"/>
              </w:rPr>
            </w:pPr>
          </w:p>
        </w:tc>
        <w:tc>
          <w:tcPr>
            <w:tcW w:w="3780" w:type="dxa"/>
            <w:gridSpan w:val="2"/>
            <w:vAlign w:val="center"/>
          </w:tcPr>
          <w:p>
            <w:pPr>
              <w:widowControl/>
              <w:jc w:val="left"/>
              <w:rPr>
                <w:rFonts w:ascii="宋体" w:hAnsi="宋体" w:cs="宋体"/>
                <w:b/>
                <w:bCs/>
                <w:color w:val="000000"/>
                <w:kern w:val="0"/>
                <w:sz w:val="24"/>
              </w:rPr>
            </w:pPr>
          </w:p>
        </w:tc>
        <w:tc>
          <w:tcPr>
            <w:tcW w:w="1995" w:type="dxa"/>
            <w:gridSpan w:val="2"/>
            <w:vAlign w:val="center"/>
          </w:tcPr>
          <w:p>
            <w:pPr>
              <w:widowControl/>
              <w:jc w:val="left"/>
              <w:rPr>
                <w:rFonts w:ascii="宋体" w:hAnsi="宋体" w:cs="宋体"/>
                <w:b/>
                <w:bCs/>
                <w:color w:val="000000"/>
                <w:kern w:val="0"/>
                <w:sz w:val="24"/>
              </w:rPr>
            </w:pPr>
          </w:p>
        </w:tc>
        <w:tc>
          <w:tcPr>
            <w:tcW w:w="1125" w:type="dxa"/>
            <w:gridSpan w:val="2"/>
            <w:vAlign w:val="center"/>
          </w:tcPr>
          <w:p>
            <w:pPr>
              <w:widowControl/>
              <w:jc w:val="left"/>
              <w:rPr>
                <w:rFonts w:ascii="宋体" w:hAnsi="宋体" w:cs="宋体"/>
                <w:b/>
                <w:bCs/>
                <w:color w:val="000000"/>
                <w:kern w:val="0"/>
                <w:sz w:val="24"/>
              </w:rPr>
            </w:pPr>
          </w:p>
        </w:tc>
        <w:tc>
          <w:tcPr>
            <w:tcW w:w="369" w:type="dxa"/>
            <w:vAlign w:val="center"/>
          </w:tcPr>
          <w:p>
            <w:pPr>
              <w:widowControl/>
              <w:jc w:val="left"/>
              <w:rPr>
                <w:rFonts w:ascii="宋体" w:hAnsi="宋体" w:cs="宋体"/>
                <w:b/>
                <w:bCs/>
                <w:color w:val="000000"/>
                <w:kern w:val="0"/>
                <w:sz w:val="24"/>
              </w:rPr>
            </w:pPr>
          </w:p>
        </w:tc>
      </w:tr>
      <w:tr>
        <w:tblPrEx>
          <w:tblCellMar>
            <w:top w:w="15" w:type="dxa"/>
            <w:left w:w="108" w:type="dxa"/>
            <w:bottom w:w="15" w:type="dxa"/>
            <w:right w:w="108" w:type="dxa"/>
          </w:tblCellMar>
        </w:tblPrEx>
        <w:trPr>
          <w:trHeight w:val="645" w:hRule="atLeast"/>
          <w:jc w:val="center"/>
        </w:trPr>
        <w:tc>
          <w:tcPr>
            <w:tcW w:w="13389" w:type="dxa"/>
            <w:gridSpan w:val="11"/>
            <w:vAlign w:val="center"/>
          </w:tcPr>
          <w:p>
            <w:pPr>
              <w:widowControl/>
              <w:jc w:val="both"/>
              <w:rPr>
                <w:rFonts w:ascii="宋体" w:hAnsi="宋体" w:cs="宋体"/>
                <w:b/>
                <w:bCs/>
                <w:color w:val="000000"/>
                <w:kern w:val="0"/>
                <w:sz w:val="44"/>
                <w:szCs w:val="44"/>
              </w:rPr>
            </w:pPr>
            <w:r>
              <w:rPr>
                <w:rFonts w:hint="eastAsia" w:ascii="宋体" w:hAnsi="宋体" w:cs="宋体"/>
                <w:b/>
                <w:bCs/>
                <w:color w:val="000000"/>
                <w:kern w:val="0"/>
                <w:sz w:val="32"/>
                <w:szCs w:val="32"/>
                <w:lang w:eastAsia="zh-CN"/>
              </w:rPr>
              <w:t>附件</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44"/>
                <w:szCs w:val="44"/>
              </w:rPr>
              <w:t xml:space="preserve">   </w:t>
            </w:r>
            <w:r>
              <w:rPr>
                <w:rFonts w:hint="eastAsia" w:ascii="宋体" w:hAnsi="宋体" w:cs="宋体"/>
                <w:b/>
                <w:bCs/>
                <w:color w:val="000000"/>
                <w:kern w:val="0"/>
                <w:sz w:val="44"/>
                <w:szCs w:val="44"/>
                <w:lang w:val="en-US" w:eastAsia="zh-CN"/>
              </w:rPr>
              <w:t xml:space="preserve">    </w:t>
            </w:r>
            <w:r>
              <w:rPr>
                <w:rFonts w:hint="eastAsia" w:ascii="宋体" w:hAnsi="宋体" w:cs="宋体"/>
                <w:b/>
                <w:bCs/>
                <w:color w:val="000000"/>
                <w:kern w:val="0"/>
                <w:sz w:val="44"/>
                <w:szCs w:val="44"/>
              </w:rPr>
              <w:t xml:space="preserve"> </w:t>
            </w:r>
            <w:r>
              <w:rPr>
                <w:rFonts w:hint="eastAsia" w:ascii="仿宋" w:hAnsi="仿宋" w:eastAsia="仿宋" w:cs="方正小标宋简体"/>
                <w:b/>
                <w:sz w:val="36"/>
                <w:szCs w:val="36"/>
                <w:lang w:val="en-US" w:eastAsia="zh-CN"/>
              </w:rPr>
              <w:t>2020</w:t>
            </w:r>
            <w:r>
              <w:rPr>
                <w:rFonts w:hint="eastAsia" w:ascii="仿宋" w:hAnsi="仿宋" w:eastAsia="仿宋" w:cs="方正小标宋简体"/>
                <w:b/>
                <w:sz w:val="36"/>
                <w:szCs w:val="36"/>
              </w:rPr>
              <w:t>年度促成技术交易发票明细汇总表</w:t>
            </w:r>
          </w:p>
        </w:tc>
      </w:tr>
      <w:tr>
        <w:tblPrEx>
          <w:tblCellMar>
            <w:top w:w="15" w:type="dxa"/>
            <w:left w:w="108" w:type="dxa"/>
            <w:bottom w:w="15" w:type="dxa"/>
            <w:right w:w="108" w:type="dxa"/>
          </w:tblCellMar>
        </w:tblPrEx>
        <w:trPr>
          <w:trHeight w:val="645" w:hRule="atLeast"/>
          <w:jc w:val="center"/>
        </w:trPr>
        <w:tc>
          <w:tcPr>
            <w:tcW w:w="6120" w:type="dxa"/>
            <w:gridSpan w:val="4"/>
            <w:tcBorders>
              <w:bottom w:val="single" w:color="000000" w:sz="4" w:space="0"/>
            </w:tcBorders>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申请单位</w:t>
            </w:r>
            <w:r>
              <w:rPr>
                <w:rFonts w:hint="eastAsia" w:ascii="宋体" w:hAnsi="宋体" w:cs="宋体"/>
                <w:color w:val="000000"/>
                <w:kern w:val="0"/>
                <w:sz w:val="32"/>
                <w:szCs w:val="32"/>
                <w:lang w:eastAsia="zh-CN"/>
              </w:rPr>
              <w:t>名称</w:t>
            </w:r>
            <w:r>
              <w:rPr>
                <w:rFonts w:ascii="宋体" w:hAnsi="宋体" w:cs="宋体"/>
                <w:color w:val="000000"/>
                <w:kern w:val="0"/>
                <w:sz w:val="32"/>
                <w:szCs w:val="32"/>
              </w:rPr>
              <w:t>（公章）</w:t>
            </w:r>
            <w:r>
              <w:rPr>
                <w:rFonts w:hint="eastAsia" w:ascii="宋体" w:hAnsi="宋体" w:cs="宋体"/>
                <w:color w:val="000000"/>
                <w:kern w:val="0"/>
                <w:sz w:val="32"/>
                <w:szCs w:val="32"/>
                <w:lang w:eastAsia="zh-CN"/>
              </w:rPr>
              <w:t>：</w:t>
            </w:r>
          </w:p>
        </w:tc>
        <w:tc>
          <w:tcPr>
            <w:tcW w:w="3194" w:type="dxa"/>
            <w:vAlign w:val="center"/>
          </w:tcPr>
          <w:p>
            <w:pPr>
              <w:widowControl/>
              <w:jc w:val="left"/>
              <w:rPr>
                <w:rFonts w:ascii="宋体" w:hAnsi="宋体" w:cs="宋体"/>
                <w:color w:val="000000"/>
                <w:kern w:val="0"/>
                <w:sz w:val="24"/>
              </w:rPr>
            </w:pPr>
          </w:p>
        </w:tc>
        <w:tc>
          <w:tcPr>
            <w:tcW w:w="2220" w:type="dxa"/>
            <w:gridSpan w:val="2"/>
            <w:vAlign w:val="center"/>
          </w:tcPr>
          <w:p>
            <w:pPr>
              <w:widowControl/>
              <w:jc w:val="left"/>
              <w:rPr>
                <w:rFonts w:ascii="宋体" w:hAnsi="宋体" w:cs="宋体"/>
                <w:color w:val="000000"/>
                <w:kern w:val="0"/>
                <w:sz w:val="24"/>
              </w:rPr>
            </w:pPr>
          </w:p>
        </w:tc>
        <w:tc>
          <w:tcPr>
            <w:tcW w:w="915" w:type="dxa"/>
            <w:gridSpan w:val="2"/>
            <w:vAlign w:val="center"/>
          </w:tcPr>
          <w:p>
            <w:pPr>
              <w:widowControl/>
              <w:jc w:val="left"/>
              <w:rPr>
                <w:rFonts w:ascii="宋体" w:hAnsi="宋体" w:cs="宋体"/>
                <w:color w:val="000000"/>
                <w:kern w:val="0"/>
                <w:sz w:val="24"/>
              </w:rPr>
            </w:pPr>
          </w:p>
        </w:tc>
        <w:tc>
          <w:tcPr>
            <w:tcW w:w="940" w:type="dxa"/>
            <w:gridSpan w:val="2"/>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发票号码</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开票日期</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购方名称</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合同名称</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技术合同认定编号</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税率</w:t>
            </w: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金额</w:t>
            </w:r>
            <w:r>
              <w:rPr>
                <w:rFonts w:hint="eastAsia" w:ascii="宋体" w:hAnsi="宋体" w:cs="宋体"/>
                <w:color w:val="000000"/>
                <w:kern w:val="0"/>
                <w:sz w:val="32"/>
                <w:szCs w:val="32"/>
              </w:rPr>
              <w:br w:type="textWrapping"/>
            </w:r>
            <w:r>
              <w:rPr>
                <w:rFonts w:ascii="宋体" w:hAnsi="宋体" w:cs="宋体"/>
                <w:color w:val="000000"/>
                <w:kern w:val="0"/>
                <w:sz w:val="32"/>
                <w:szCs w:val="32"/>
              </w:rPr>
              <w:t xml:space="preserve"> (元）</w:t>
            </w:r>
          </w:p>
        </w:tc>
      </w:tr>
      <w:tr>
        <w:tblPrEx>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gridSpan w:val="2"/>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CellMar>
            <w:top w:w="15" w:type="dxa"/>
            <w:left w:w="108" w:type="dxa"/>
            <w:bottom w:w="15"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600" w:hRule="atLeast"/>
          <w:jc w:val="center"/>
        </w:trPr>
        <w:tc>
          <w:tcPr>
            <w:tcW w:w="1153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32"/>
                <w:szCs w:val="32"/>
              </w:rPr>
              <w:t>合                   计</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__</w:t>
            </w: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70" w:hRule="atLeast"/>
          <w:jc w:val="center"/>
        </w:trPr>
        <w:tc>
          <w:tcPr>
            <w:tcW w:w="13389" w:type="dxa"/>
            <w:gridSpan w:val="11"/>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备注：此表仅填写经过认定登记的技术合同相对应的技术交易部分的发票信息。</w:t>
            </w:r>
          </w:p>
        </w:tc>
      </w:tr>
    </w:tbl>
    <w:p/>
    <w:p>
      <w:pPr>
        <w:sectPr>
          <w:type w:val="continuous"/>
          <w:pgSz w:w="16838" w:h="11906" w:orient="landscape"/>
          <w:pgMar w:top="1531" w:right="1531" w:bottom="1531" w:left="2098" w:header="851" w:footer="1418" w:gutter="0"/>
          <w:pgNumType w:fmt="numberInDash"/>
          <w:cols w:space="425" w:num="1"/>
          <w:docGrid w:linePitch="579" w:charSpace="0"/>
        </w:sectPr>
      </w:pPr>
    </w:p>
    <w:p>
      <w:pPr>
        <w:pStyle w:val="13"/>
        <w:spacing w:line="276" w:lineRule="auto"/>
        <w:ind w:left="0" w:leftChars="0" w:firstLine="0" w:firstLineChars="0"/>
        <w:rPr>
          <w:rFonts w:ascii="仿宋" w:hAnsi="仿宋" w:eastAsia="仿宋"/>
          <w:sz w:val="32"/>
          <w:szCs w:val="32"/>
        </w:rPr>
      </w:pPr>
    </w:p>
    <w:sectPr>
      <w:headerReference r:id="rId9" w:type="default"/>
      <w:footerReference r:id="rId10" w:type="default"/>
      <w:type w:val="continuous"/>
      <w:pgSz w:w="16838" w:h="11906" w:orient="landscape"/>
      <w:pgMar w:top="1531" w:right="2098" w:bottom="1531" w:left="1531" w:header="851" w:footer="1418" w:gutter="0"/>
      <w:pgNumType w:fmt="numberInDash"/>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pPr>
      <w:pStyle w:val="2"/>
      <w:ind w:right="360" w:firstLine="360"/>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- 6 -</w:t>
    </w:r>
    <w:r>
      <w:rPr>
        <w:rStyle w:val="8"/>
        <w:rFonts w:ascii="宋体" w:hAnsi="宋体" w:eastAsia="宋体"/>
        <w:sz w:val="28"/>
        <w:szCs w:val="28"/>
      </w:rPr>
      <w:fldChar w:fldCharType="end"/>
    </w:r>
  </w:p>
  <w:p>
    <w:pPr>
      <w:pStyle w:val="2"/>
      <w:ind w:right="360" w:firstLine="360"/>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- 9 -</w:t>
    </w:r>
    <w:r>
      <w:rPr>
        <w:rStyle w:val="8"/>
        <w:rFonts w:ascii="宋体" w:hAnsi="宋体" w:eastAsia="宋体"/>
        <w:sz w:val="28"/>
        <w:szCs w:val="28"/>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- 7 -</w:t>
    </w:r>
    <w:r>
      <w:rPr>
        <w:rStyle w:val="8"/>
        <w:rFonts w:ascii="宋体" w:hAnsi="宋体" w:eastAsia="宋体"/>
        <w:sz w:val="28"/>
        <w:szCs w:val="28"/>
      </w:rPr>
      <w:fldChar w:fldCharType="end"/>
    </w:r>
  </w:p>
  <w:p>
    <w:pPr>
      <w:pStyle w:val="2"/>
      <w:ind w:right="360" w:firstLine="360"/>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320"/>
  <w:drawingGridVerticalSpacing w:val="2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C4DA2"/>
    <w:rsid w:val="00003F25"/>
    <w:rsid w:val="00035919"/>
    <w:rsid w:val="00046E30"/>
    <w:rsid w:val="000B02AD"/>
    <w:rsid w:val="000B476F"/>
    <w:rsid w:val="000C02B7"/>
    <w:rsid w:val="000E424F"/>
    <w:rsid w:val="00100D26"/>
    <w:rsid w:val="00101970"/>
    <w:rsid w:val="00165CE4"/>
    <w:rsid w:val="001904DB"/>
    <w:rsid w:val="001946E9"/>
    <w:rsid w:val="001A08CD"/>
    <w:rsid w:val="001A152B"/>
    <w:rsid w:val="001B4AED"/>
    <w:rsid w:val="001C3072"/>
    <w:rsid w:val="001F2994"/>
    <w:rsid w:val="00201503"/>
    <w:rsid w:val="002248CB"/>
    <w:rsid w:val="002352F1"/>
    <w:rsid w:val="0024473E"/>
    <w:rsid w:val="00254210"/>
    <w:rsid w:val="00295785"/>
    <w:rsid w:val="002A3300"/>
    <w:rsid w:val="002B3E48"/>
    <w:rsid w:val="002E16B2"/>
    <w:rsid w:val="002F5C02"/>
    <w:rsid w:val="003234A8"/>
    <w:rsid w:val="00364A44"/>
    <w:rsid w:val="00366791"/>
    <w:rsid w:val="0038573E"/>
    <w:rsid w:val="003D50E9"/>
    <w:rsid w:val="004259EA"/>
    <w:rsid w:val="004302F0"/>
    <w:rsid w:val="004458A9"/>
    <w:rsid w:val="0045538C"/>
    <w:rsid w:val="004624F4"/>
    <w:rsid w:val="00477C11"/>
    <w:rsid w:val="004844F3"/>
    <w:rsid w:val="004B1E6B"/>
    <w:rsid w:val="004B3051"/>
    <w:rsid w:val="004F03F4"/>
    <w:rsid w:val="0050563F"/>
    <w:rsid w:val="00510968"/>
    <w:rsid w:val="00511BC9"/>
    <w:rsid w:val="0052271E"/>
    <w:rsid w:val="00544EE2"/>
    <w:rsid w:val="0054769C"/>
    <w:rsid w:val="00551987"/>
    <w:rsid w:val="00554E4D"/>
    <w:rsid w:val="00555B53"/>
    <w:rsid w:val="00574CA2"/>
    <w:rsid w:val="00593C8E"/>
    <w:rsid w:val="005B5A8D"/>
    <w:rsid w:val="005F5EA9"/>
    <w:rsid w:val="0060010B"/>
    <w:rsid w:val="00603939"/>
    <w:rsid w:val="0065138F"/>
    <w:rsid w:val="00652B3A"/>
    <w:rsid w:val="00681AA8"/>
    <w:rsid w:val="006A486F"/>
    <w:rsid w:val="006D6CC1"/>
    <w:rsid w:val="006E5D9F"/>
    <w:rsid w:val="006F7FE2"/>
    <w:rsid w:val="0071314C"/>
    <w:rsid w:val="0071500C"/>
    <w:rsid w:val="00736296"/>
    <w:rsid w:val="00740861"/>
    <w:rsid w:val="0077432D"/>
    <w:rsid w:val="007814E2"/>
    <w:rsid w:val="00781B37"/>
    <w:rsid w:val="00790A26"/>
    <w:rsid w:val="007A3588"/>
    <w:rsid w:val="007D417B"/>
    <w:rsid w:val="007F3E03"/>
    <w:rsid w:val="008059BC"/>
    <w:rsid w:val="008358D8"/>
    <w:rsid w:val="00837DF1"/>
    <w:rsid w:val="0085232B"/>
    <w:rsid w:val="0086793D"/>
    <w:rsid w:val="008B0EC3"/>
    <w:rsid w:val="008C6A99"/>
    <w:rsid w:val="00905A99"/>
    <w:rsid w:val="009233A0"/>
    <w:rsid w:val="00932813"/>
    <w:rsid w:val="0095681B"/>
    <w:rsid w:val="00957930"/>
    <w:rsid w:val="00976820"/>
    <w:rsid w:val="00985D47"/>
    <w:rsid w:val="00995EA3"/>
    <w:rsid w:val="009A0679"/>
    <w:rsid w:val="009C7DC1"/>
    <w:rsid w:val="009D271B"/>
    <w:rsid w:val="00A514DC"/>
    <w:rsid w:val="00AA6A02"/>
    <w:rsid w:val="00AD3D68"/>
    <w:rsid w:val="00AE745C"/>
    <w:rsid w:val="00B20EA6"/>
    <w:rsid w:val="00B4537D"/>
    <w:rsid w:val="00BC27AA"/>
    <w:rsid w:val="00C20D2A"/>
    <w:rsid w:val="00C21A6E"/>
    <w:rsid w:val="00CA2299"/>
    <w:rsid w:val="00CA395A"/>
    <w:rsid w:val="00CD16CD"/>
    <w:rsid w:val="00CE1281"/>
    <w:rsid w:val="00D33A6B"/>
    <w:rsid w:val="00D34627"/>
    <w:rsid w:val="00D420EE"/>
    <w:rsid w:val="00D60B8D"/>
    <w:rsid w:val="00D86CD3"/>
    <w:rsid w:val="00D91D69"/>
    <w:rsid w:val="00DA30A2"/>
    <w:rsid w:val="00DD5375"/>
    <w:rsid w:val="00E37FDA"/>
    <w:rsid w:val="00E4411C"/>
    <w:rsid w:val="00E510FC"/>
    <w:rsid w:val="00E5197D"/>
    <w:rsid w:val="00E72A01"/>
    <w:rsid w:val="00E735F2"/>
    <w:rsid w:val="00E81EE6"/>
    <w:rsid w:val="00E95F09"/>
    <w:rsid w:val="00EA7D96"/>
    <w:rsid w:val="00EB0D3B"/>
    <w:rsid w:val="00ED4069"/>
    <w:rsid w:val="00F13566"/>
    <w:rsid w:val="00F34BE5"/>
    <w:rsid w:val="00F37D42"/>
    <w:rsid w:val="00F728BB"/>
    <w:rsid w:val="00F968E8"/>
    <w:rsid w:val="00FA1055"/>
    <w:rsid w:val="00FA2DDD"/>
    <w:rsid w:val="00FE0322"/>
    <w:rsid w:val="02404E6C"/>
    <w:rsid w:val="04284D32"/>
    <w:rsid w:val="0432703B"/>
    <w:rsid w:val="046A0E6A"/>
    <w:rsid w:val="06C54F6C"/>
    <w:rsid w:val="07D73A38"/>
    <w:rsid w:val="08CB6226"/>
    <w:rsid w:val="09DC3987"/>
    <w:rsid w:val="0EAE23E3"/>
    <w:rsid w:val="0F652246"/>
    <w:rsid w:val="109F6085"/>
    <w:rsid w:val="10A66B60"/>
    <w:rsid w:val="115F2EC2"/>
    <w:rsid w:val="15C84072"/>
    <w:rsid w:val="16382393"/>
    <w:rsid w:val="19161E16"/>
    <w:rsid w:val="19421734"/>
    <w:rsid w:val="1A2E740B"/>
    <w:rsid w:val="1A8A3440"/>
    <w:rsid w:val="1B3F2CC5"/>
    <w:rsid w:val="1DCE6D85"/>
    <w:rsid w:val="1DD56C35"/>
    <w:rsid w:val="1E284037"/>
    <w:rsid w:val="1EF76B89"/>
    <w:rsid w:val="22586F81"/>
    <w:rsid w:val="23B2233E"/>
    <w:rsid w:val="268C68B4"/>
    <w:rsid w:val="27456053"/>
    <w:rsid w:val="2A4A7A58"/>
    <w:rsid w:val="2AD371C0"/>
    <w:rsid w:val="2C7C0F50"/>
    <w:rsid w:val="3328199A"/>
    <w:rsid w:val="33604C45"/>
    <w:rsid w:val="338614F9"/>
    <w:rsid w:val="339E37F2"/>
    <w:rsid w:val="33E920A0"/>
    <w:rsid w:val="365E1A44"/>
    <w:rsid w:val="36A67E0F"/>
    <w:rsid w:val="37BA2FC8"/>
    <w:rsid w:val="3817648E"/>
    <w:rsid w:val="3A2C2B1F"/>
    <w:rsid w:val="3CA104E7"/>
    <w:rsid w:val="3DF43447"/>
    <w:rsid w:val="3F80080C"/>
    <w:rsid w:val="40CB05FC"/>
    <w:rsid w:val="40CC4DA2"/>
    <w:rsid w:val="40F83BD9"/>
    <w:rsid w:val="432512D0"/>
    <w:rsid w:val="44773219"/>
    <w:rsid w:val="45555914"/>
    <w:rsid w:val="467327BB"/>
    <w:rsid w:val="46D85D38"/>
    <w:rsid w:val="499159E1"/>
    <w:rsid w:val="499778F4"/>
    <w:rsid w:val="4AA814EC"/>
    <w:rsid w:val="4CDE7A56"/>
    <w:rsid w:val="4CED3467"/>
    <w:rsid w:val="4ECD1F62"/>
    <w:rsid w:val="4F956725"/>
    <w:rsid w:val="505F2DB8"/>
    <w:rsid w:val="51F90EDD"/>
    <w:rsid w:val="525C0DE9"/>
    <w:rsid w:val="533C1CDE"/>
    <w:rsid w:val="55492A9A"/>
    <w:rsid w:val="555F7D4A"/>
    <w:rsid w:val="55D1337C"/>
    <w:rsid w:val="57602CC7"/>
    <w:rsid w:val="5876165A"/>
    <w:rsid w:val="59A9537E"/>
    <w:rsid w:val="5B1F50DE"/>
    <w:rsid w:val="5CDA0774"/>
    <w:rsid w:val="5FE43891"/>
    <w:rsid w:val="613F75A6"/>
    <w:rsid w:val="616B20F7"/>
    <w:rsid w:val="630F4F97"/>
    <w:rsid w:val="643A0B23"/>
    <w:rsid w:val="64C13A3A"/>
    <w:rsid w:val="68891AF6"/>
    <w:rsid w:val="6A3F330D"/>
    <w:rsid w:val="6E594947"/>
    <w:rsid w:val="71685ADA"/>
    <w:rsid w:val="71AD740D"/>
    <w:rsid w:val="73D31B30"/>
    <w:rsid w:val="75AC2597"/>
    <w:rsid w:val="78A95BE9"/>
    <w:rsid w:val="79B12C79"/>
    <w:rsid w:val="79FC465C"/>
    <w:rsid w:val="79FD6270"/>
    <w:rsid w:val="7A0B40D0"/>
    <w:rsid w:val="7B2E05F1"/>
    <w:rsid w:val="7BC15F18"/>
    <w:rsid w:val="7C057EAD"/>
    <w:rsid w:val="7CA16C40"/>
    <w:rsid w:val="7E713060"/>
    <w:rsid w:val="7EE827ED"/>
    <w:rsid w:val="7F8132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Calibri" w:hAnsi="Calibri"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semiHidden/>
    <w:unhideWhenUsed/>
    <w:qFormat/>
    <w:uiPriority w:val="99"/>
    <w:rPr>
      <w:rFonts w:cs="Times New Roman"/>
    </w:rPr>
  </w:style>
  <w:style w:type="character" w:styleId="9">
    <w:name w:val="Hyperlink"/>
    <w:basedOn w:val="7"/>
    <w:semiHidden/>
    <w:unhideWhenUsed/>
    <w:qFormat/>
    <w:uiPriority w:val="99"/>
    <w:rPr>
      <w:rFonts w:cs="Times New Roman"/>
      <w:color w:val="555555"/>
      <w:u w:val="none"/>
    </w:rPr>
  </w:style>
  <w:style w:type="character" w:customStyle="1" w:styleId="10">
    <w:name w:val="Footer Char"/>
    <w:basedOn w:val="7"/>
    <w:link w:val="2"/>
    <w:semiHidden/>
    <w:qFormat/>
    <w:locked/>
    <w:uiPriority w:val="99"/>
    <w:rPr>
      <w:rFonts w:eastAsia="仿宋_GB2312" w:cs="Times New Roman"/>
      <w:sz w:val="18"/>
      <w:szCs w:val="18"/>
    </w:rPr>
  </w:style>
  <w:style w:type="character" w:customStyle="1" w:styleId="11">
    <w:name w:val="Header Char"/>
    <w:basedOn w:val="7"/>
    <w:link w:val="3"/>
    <w:semiHidden/>
    <w:qFormat/>
    <w:locked/>
    <w:uiPriority w:val="99"/>
    <w:rPr>
      <w:rFonts w:eastAsia="仿宋_GB2312" w:cs="Times New Roman"/>
      <w:sz w:val="18"/>
      <w:szCs w:val="18"/>
    </w:rPr>
  </w:style>
  <w:style w:type="paragraph" w:customStyle="1" w:styleId="12">
    <w:name w:val="正文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List Paragraph"/>
    <w:basedOn w:val="1"/>
    <w:qFormat/>
    <w:uiPriority w:val="99"/>
    <w:pPr>
      <w:ind w:firstLine="420" w:firstLineChars="200"/>
    </w:pPr>
    <w:rPr>
      <w:rFonts w:eastAsia="宋体"/>
      <w:sz w:val="21"/>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页眉 Char"/>
    <w:basedOn w:val="7"/>
    <w:link w:val="3"/>
    <w:semiHidden/>
    <w:qFormat/>
    <w:uiPriority w:val="99"/>
    <w:rPr>
      <w:rFonts w:ascii="Calibri" w:hAnsi="Calibri" w:eastAsia="宋体" w:cs="Times New Roman"/>
      <w:sz w:val="18"/>
      <w:szCs w:val="18"/>
    </w:rPr>
  </w:style>
  <w:style w:type="character" w:customStyle="1" w:styleId="16">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67</Characters>
  <Lines>1</Lines>
  <Paragraphs>1</Paragraphs>
  <TotalTime>4</TotalTime>
  <ScaleCrop>false</ScaleCrop>
  <LinksUpToDate>false</LinksUpToDate>
  <CharactersWithSpaces>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2019-04-16T01:24:00Z</dcterms:created>
  <dc:creator>user</dc:creator>
  <cp:lastModifiedBy>备注</cp:lastModifiedBy>
  <cp:lastPrinted>2021-03-09T03:14:00Z</cp:lastPrinted>
  <dcterms:modified xsi:type="dcterms:W3CDTF">2021-03-10T01:29:23Z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